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2CE7FD" w14:textId="77777777" w:rsidR="00FD21AD" w:rsidRPr="00852837" w:rsidRDefault="00FD21AD" w:rsidP="00C41786">
      <w:pPr>
        <w:spacing w:after="120" w:line="264" w:lineRule="auto"/>
        <w:jc w:val="both"/>
        <w:rPr>
          <w:rFonts w:ascii="Arial" w:hAnsi="Arial" w:cs="Arial"/>
        </w:rPr>
      </w:pPr>
    </w:p>
    <w:p w14:paraId="3339F9A1" w14:textId="77777777" w:rsidR="004906E8" w:rsidRPr="00852837" w:rsidRDefault="004906E8" w:rsidP="00C41786">
      <w:pPr>
        <w:spacing w:after="120" w:line="264" w:lineRule="auto"/>
        <w:jc w:val="both"/>
        <w:rPr>
          <w:rFonts w:ascii="Arial" w:hAnsi="Arial" w:cs="Arial"/>
        </w:rPr>
      </w:pPr>
    </w:p>
    <w:p w14:paraId="226D133B" w14:textId="4A60161D" w:rsidR="001049C6" w:rsidRPr="00852837" w:rsidRDefault="00CE7731" w:rsidP="001D5F7B">
      <w:pPr>
        <w:suppressAutoHyphens w:val="0"/>
        <w:spacing w:after="120" w:line="264" w:lineRule="auto"/>
        <w:ind w:left="-284"/>
        <w:jc w:val="center"/>
        <w:rPr>
          <w:rFonts w:ascii="Arial" w:hAnsi="Arial" w:cs="Arial"/>
          <w:b/>
          <w:bCs/>
          <w:color w:val="auto"/>
          <w:kern w:val="0"/>
          <w:u w:val="single"/>
          <w:lang w:eastAsia="en-GB"/>
        </w:rPr>
      </w:pPr>
      <w:r w:rsidRPr="00852837">
        <w:rPr>
          <w:rFonts w:ascii="Arial" w:hAnsi="Arial" w:cs="Arial"/>
          <w:b/>
          <w:bCs/>
          <w:color w:val="auto"/>
          <w:kern w:val="0"/>
          <w:u w:val="single"/>
          <w:lang w:eastAsia="en-GB"/>
        </w:rPr>
        <w:t>ОПИС НА НАДЛЕЖНОСТИ</w:t>
      </w:r>
    </w:p>
    <w:p w14:paraId="4D8789E3" w14:textId="018A4994" w:rsidR="001049C6" w:rsidRPr="00852837" w:rsidRDefault="001049C6" w:rsidP="001D5F7B">
      <w:pPr>
        <w:suppressAutoHyphens w:val="0"/>
        <w:spacing w:after="120" w:line="264" w:lineRule="auto"/>
        <w:ind w:left="-284"/>
        <w:jc w:val="center"/>
        <w:rPr>
          <w:rFonts w:ascii="Arial" w:hAnsi="Arial" w:cs="Arial"/>
          <w:b/>
          <w:color w:val="auto"/>
          <w:kern w:val="0"/>
          <w:u w:val="single"/>
          <w:lang w:eastAsia="en-GB"/>
        </w:rPr>
      </w:pPr>
      <w:r w:rsidRPr="00852837">
        <w:rPr>
          <w:rFonts w:ascii="Arial" w:hAnsi="Arial" w:cs="Arial"/>
          <w:b/>
          <w:color w:val="auto"/>
          <w:kern w:val="0"/>
          <w:u w:val="single"/>
          <w:lang w:eastAsia="en-GB"/>
        </w:rPr>
        <w:t>(TERMS OF REFERENCE)</w:t>
      </w:r>
    </w:p>
    <w:p w14:paraId="47700025" w14:textId="4EBD763D" w:rsidR="00477785" w:rsidRPr="00852837" w:rsidRDefault="00477785" w:rsidP="001D5F7B">
      <w:pPr>
        <w:suppressAutoHyphens w:val="0"/>
        <w:spacing w:after="120" w:line="264" w:lineRule="auto"/>
        <w:ind w:left="-284"/>
        <w:jc w:val="center"/>
        <w:rPr>
          <w:rFonts w:ascii="Arial" w:hAnsi="Arial" w:cs="Arial"/>
          <w:b/>
          <w:color w:val="auto"/>
          <w:kern w:val="0"/>
          <w:u w:val="single"/>
          <w:lang w:val="en-US" w:eastAsia="en-GB"/>
        </w:rPr>
      </w:pPr>
      <w:r w:rsidRPr="00852837">
        <w:rPr>
          <w:rFonts w:ascii="Arial" w:hAnsi="Arial" w:cs="Arial"/>
          <w:b/>
          <w:color w:val="auto"/>
          <w:kern w:val="0"/>
          <w:u w:val="single"/>
          <w:lang w:eastAsia="en-GB"/>
        </w:rPr>
        <w:t>С</w:t>
      </w:r>
      <w:r w:rsidR="00AD5E07" w:rsidRPr="00852837">
        <w:rPr>
          <w:rFonts w:ascii="Arial" w:hAnsi="Arial" w:cs="Arial"/>
          <w:b/>
          <w:color w:val="auto"/>
          <w:kern w:val="0"/>
          <w:u w:val="single"/>
          <w:lang w:eastAsia="en-GB"/>
        </w:rPr>
        <w:t>проведување на менторство за млади и локални занаетчии за развој на концепти на социјални прет</w:t>
      </w:r>
      <w:r w:rsidR="00993C46" w:rsidRPr="00852837">
        <w:rPr>
          <w:rFonts w:ascii="Arial" w:hAnsi="Arial" w:cs="Arial"/>
          <w:b/>
          <w:color w:val="auto"/>
          <w:kern w:val="0"/>
          <w:u w:val="single"/>
          <w:lang w:eastAsia="en-GB"/>
        </w:rPr>
        <w:t>п</w:t>
      </w:r>
      <w:r w:rsidR="00AD5E07" w:rsidRPr="00852837">
        <w:rPr>
          <w:rFonts w:ascii="Arial" w:hAnsi="Arial" w:cs="Arial"/>
          <w:b/>
          <w:color w:val="auto"/>
          <w:kern w:val="0"/>
          <w:u w:val="single"/>
          <w:lang w:eastAsia="en-GB"/>
        </w:rPr>
        <w:t xml:space="preserve">ријатија       </w:t>
      </w:r>
    </w:p>
    <w:p w14:paraId="4563B38E" w14:textId="77777777" w:rsidR="004906E8" w:rsidRPr="00852837" w:rsidRDefault="004906E8" w:rsidP="001D5F7B">
      <w:pPr>
        <w:suppressAutoHyphens w:val="0"/>
        <w:spacing w:after="120" w:line="264" w:lineRule="auto"/>
        <w:ind w:left="-284"/>
        <w:jc w:val="center"/>
        <w:rPr>
          <w:rFonts w:ascii="Arial" w:hAnsi="Arial" w:cs="Arial"/>
          <w:b/>
          <w:color w:val="auto"/>
          <w:kern w:val="0"/>
          <w:u w:val="single"/>
          <w:lang w:val="en-US" w:eastAsia="en-GB"/>
        </w:rPr>
      </w:pPr>
    </w:p>
    <w:p w14:paraId="37EB93E2" w14:textId="54034BA3" w:rsidR="009D1C86" w:rsidRPr="00852837" w:rsidRDefault="00207B8A" w:rsidP="001D5F7B">
      <w:pPr>
        <w:shd w:val="clear" w:color="auto" w:fill="BFBFBF" w:themeFill="background1" w:themeFillShade="BF"/>
        <w:spacing w:after="120" w:line="264" w:lineRule="auto"/>
        <w:jc w:val="both"/>
        <w:rPr>
          <w:rFonts w:ascii="Arial" w:hAnsi="Arial" w:cs="Arial"/>
          <w:bCs/>
        </w:rPr>
      </w:pPr>
      <w:r w:rsidRPr="00852837">
        <w:rPr>
          <w:rFonts w:ascii="Arial" w:hAnsi="Arial" w:cs="Arial"/>
          <w:b/>
          <w:bCs/>
        </w:rPr>
        <w:t>Основни информации</w:t>
      </w:r>
    </w:p>
    <w:p w14:paraId="328BD4F8" w14:textId="1F554E3E" w:rsidR="001F4C3B" w:rsidRPr="00852837" w:rsidRDefault="00376711" w:rsidP="001F4C3B">
      <w:pPr>
        <w:spacing w:after="120" w:line="264" w:lineRule="auto"/>
        <w:jc w:val="both"/>
        <w:rPr>
          <w:rFonts w:ascii="Arial" w:hAnsi="Arial" w:cs="Arial"/>
        </w:rPr>
      </w:pPr>
      <w:r w:rsidRPr="00852837">
        <w:rPr>
          <w:rFonts w:ascii="Arial" w:hAnsi="Arial" w:cs="Arial"/>
        </w:rPr>
        <w:t>Здру</w:t>
      </w:r>
      <w:r w:rsidR="00F46908" w:rsidRPr="00852837">
        <w:rPr>
          <w:rFonts w:ascii="Arial" w:hAnsi="Arial" w:cs="Arial"/>
        </w:rPr>
        <w:t>ж</w:t>
      </w:r>
      <w:r w:rsidRPr="00852837">
        <w:rPr>
          <w:rFonts w:ascii="Arial" w:hAnsi="Arial" w:cs="Arial"/>
        </w:rPr>
        <w:t xml:space="preserve">ението на граѓани Иницијатива за европска перспектива – ИЕП го спроведува проектот </w:t>
      </w:r>
      <w:r w:rsidR="001F4C3B" w:rsidRPr="00852837">
        <w:rPr>
          <w:rFonts w:ascii="Arial" w:hAnsi="Arial" w:cs="Arial"/>
          <w:lang w:val="en-US"/>
        </w:rPr>
        <w:t>„</w:t>
      </w:r>
      <w:bookmarkStart w:id="0" w:name="_Hlk226108709"/>
      <w:r w:rsidR="001F4C3B" w:rsidRPr="00852837">
        <w:rPr>
          <w:rFonts w:ascii="Arial" w:hAnsi="Arial" w:cs="Arial"/>
          <w:lang w:val="en-US"/>
        </w:rPr>
        <w:t>Дигитално оживување на занаетчиството: Оспособување на младите од руралните средини преку технолошки поттикнати модели на социјални претпријатија"</w:t>
      </w:r>
      <w:bookmarkEnd w:id="0"/>
      <w:r w:rsidR="001F4C3B" w:rsidRPr="00852837">
        <w:rPr>
          <w:rFonts w:ascii="Arial" w:hAnsi="Arial" w:cs="Arial"/>
          <w:lang w:val="en-US"/>
        </w:rPr>
        <w:t xml:space="preserve"> </w:t>
      </w:r>
      <w:r w:rsidR="00F46908" w:rsidRPr="00852837">
        <w:rPr>
          <w:rFonts w:ascii="Arial" w:hAnsi="Arial" w:cs="Arial"/>
        </w:rPr>
        <w:t xml:space="preserve">, кој </w:t>
      </w:r>
      <w:r w:rsidR="001F4C3B" w:rsidRPr="00852837">
        <w:rPr>
          <w:rFonts w:ascii="Arial" w:hAnsi="Arial" w:cs="Arial"/>
          <w:lang w:val="en-US"/>
        </w:rPr>
        <w:t xml:space="preserve">е дел од програмата BOOST Balkans, имплементирана од ALDA - European Association for Local Democracy со финансиска поддршка од AFD - Agence Française de Développement, а во </w:t>
      </w:r>
      <w:r w:rsidR="004906E8" w:rsidRPr="00852837">
        <w:rPr>
          <w:rFonts w:ascii="Arial" w:hAnsi="Arial" w:cs="Arial"/>
        </w:rPr>
        <w:t xml:space="preserve">РС </w:t>
      </w:r>
      <w:r w:rsidR="001F4C3B" w:rsidRPr="00852837">
        <w:rPr>
          <w:rFonts w:ascii="Arial" w:hAnsi="Arial" w:cs="Arial"/>
          <w:lang w:val="en-US"/>
        </w:rPr>
        <w:t>Македонија координиран од ALDA Balkans.</w:t>
      </w:r>
    </w:p>
    <w:p w14:paraId="7A912F1E" w14:textId="77777777" w:rsidR="0066217E" w:rsidRPr="00852837" w:rsidRDefault="00F05807" w:rsidP="001F4C3B">
      <w:pPr>
        <w:spacing w:after="120" w:line="264" w:lineRule="auto"/>
        <w:jc w:val="both"/>
        <w:rPr>
          <w:rFonts w:ascii="Arial" w:hAnsi="Arial" w:cs="Arial"/>
        </w:rPr>
      </w:pPr>
      <w:r w:rsidRPr="00852837">
        <w:rPr>
          <w:rFonts w:ascii="Arial" w:hAnsi="Arial" w:cs="Arial"/>
          <w:lang w:val="en-US"/>
        </w:rPr>
        <w:t xml:space="preserve">Основната цел на проектот е </w:t>
      </w:r>
      <w:r w:rsidRPr="00852837">
        <w:rPr>
          <w:rFonts w:ascii="Arial" w:hAnsi="Arial" w:cs="Arial"/>
        </w:rPr>
        <w:t xml:space="preserve">на креативен начин </w:t>
      </w:r>
      <w:r w:rsidRPr="00852837">
        <w:rPr>
          <w:rFonts w:ascii="Arial" w:hAnsi="Arial" w:cs="Arial"/>
          <w:lang w:val="en-US"/>
        </w:rPr>
        <w:t>да го спои зачувувањето на традиционалните занаети со модерната технологија и социјалното претприемништво</w:t>
      </w:r>
      <w:r w:rsidR="0066217E" w:rsidRPr="00852837">
        <w:rPr>
          <w:rFonts w:ascii="Arial" w:hAnsi="Arial" w:cs="Arial"/>
        </w:rPr>
        <w:t xml:space="preserve">. </w:t>
      </w:r>
    </w:p>
    <w:p w14:paraId="15A18D89" w14:textId="05FD87C4" w:rsidR="00FC0B3E" w:rsidRPr="00852837" w:rsidRDefault="00F97787" w:rsidP="001D5F7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 w:line="264" w:lineRule="auto"/>
        <w:jc w:val="both"/>
        <w:rPr>
          <w:rFonts w:ascii="Arial" w:hAnsi="Arial" w:cs="Arial"/>
          <w:b/>
          <w:bCs/>
          <w:color w:val="auto"/>
          <w:u w:val="single"/>
        </w:rPr>
      </w:pPr>
      <w:r w:rsidRPr="00852837">
        <w:rPr>
          <w:rFonts w:ascii="Arial" w:hAnsi="Arial" w:cs="Arial"/>
          <w:b/>
          <w:bCs/>
          <w:color w:val="auto"/>
          <w:u w:val="single"/>
        </w:rPr>
        <w:t xml:space="preserve">За проектот </w:t>
      </w:r>
    </w:p>
    <w:p w14:paraId="28018CAE" w14:textId="77777777" w:rsidR="00492DFA" w:rsidRPr="00852837" w:rsidRDefault="00492DFA" w:rsidP="00492DF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 w:line="264" w:lineRule="auto"/>
        <w:jc w:val="both"/>
        <w:rPr>
          <w:rFonts w:ascii="Arial" w:hAnsi="Arial" w:cs="Arial"/>
          <w:color w:val="auto"/>
          <w:lang w:val="en-US"/>
        </w:rPr>
      </w:pPr>
      <w:r w:rsidRPr="00852837">
        <w:rPr>
          <w:rFonts w:ascii="Arial" w:hAnsi="Arial" w:cs="Arial"/>
          <w:color w:val="auto"/>
          <w:lang w:val="en-US"/>
        </w:rPr>
        <w:t>Општа цел</w:t>
      </w:r>
    </w:p>
    <w:p w14:paraId="5E7EC1A1" w14:textId="77777777" w:rsidR="00492DFA" w:rsidRPr="00852837" w:rsidRDefault="00492DFA" w:rsidP="00492DF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 w:line="264" w:lineRule="auto"/>
        <w:jc w:val="both"/>
        <w:rPr>
          <w:rFonts w:ascii="Arial" w:hAnsi="Arial" w:cs="Arial"/>
          <w:color w:val="auto"/>
          <w:lang w:val="en-US"/>
        </w:rPr>
      </w:pPr>
      <w:r w:rsidRPr="00852837">
        <w:rPr>
          <w:rFonts w:ascii="Arial" w:hAnsi="Arial" w:cs="Arial"/>
          <w:color w:val="auto"/>
          <w:lang w:val="en-US"/>
        </w:rPr>
        <w:t>Оживување на културното наследство преку технолошки ориентирано социјално претприемништво, поттикнувајќи одржлив рурален развој.</w:t>
      </w:r>
    </w:p>
    <w:p w14:paraId="3FD73633" w14:textId="77777777" w:rsidR="00492DFA" w:rsidRPr="00852837" w:rsidRDefault="00492DFA" w:rsidP="00492DF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 w:line="264" w:lineRule="auto"/>
        <w:jc w:val="both"/>
        <w:rPr>
          <w:rFonts w:ascii="Arial" w:hAnsi="Arial" w:cs="Arial"/>
          <w:color w:val="auto"/>
          <w:lang w:val="en-US"/>
        </w:rPr>
      </w:pPr>
      <w:r w:rsidRPr="00852837">
        <w:rPr>
          <w:rFonts w:ascii="Arial" w:hAnsi="Arial" w:cs="Arial"/>
          <w:color w:val="auto"/>
          <w:lang w:val="en-US"/>
        </w:rPr>
        <w:t>Специфична цел</w:t>
      </w:r>
    </w:p>
    <w:p w14:paraId="3E470DE8" w14:textId="2BD21505" w:rsidR="00492DFA" w:rsidRPr="00852837" w:rsidRDefault="00492DFA" w:rsidP="006D6715">
      <w:pPr>
        <w:pStyle w:val="ListParagraph"/>
        <w:widowControl w:val="0"/>
        <w:numPr>
          <w:ilvl w:val="0"/>
          <w:numId w:val="9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 w:line="264" w:lineRule="auto"/>
        <w:jc w:val="both"/>
        <w:rPr>
          <w:rFonts w:ascii="Arial" w:hAnsi="Arial" w:cs="Arial"/>
          <w:color w:val="auto"/>
          <w:lang w:val="en-US"/>
        </w:rPr>
      </w:pPr>
      <w:r w:rsidRPr="00852837">
        <w:rPr>
          <w:rFonts w:ascii="Arial" w:hAnsi="Arial" w:cs="Arial"/>
          <w:color w:val="auto"/>
          <w:lang w:val="en-US"/>
        </w:rPr>
        <w:t>Оспособување на 30 млади од руралните средини (15 млади жени) со дигитални и претприемачки вештини.</w:t>
      </w:r>
    </w:p>
    <w:p w14:paraId="46ED4CC8" w14:textId="59F4921D" w:rsidR="00492DFA" w:rsidRPr="00852837" w:rsidRDefault="00492DFA" w:rsidP="006D6715">
      <w:pPr>
        <w:pStyle w:val="ListParagraph"/>
        <w:widowControl w:val="0"/>
        <w:numPr>
          <w:ilvl w:val="0"/>
          <w:numId w:val="9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 w:line="264" w:lineRule="auto"/>
        <w:jc w:val="both"/>
        <w:rPr>
          <w:rFonts w:ascii="Arial" w:hAnsi="Arial" w:cs="Arial"/>
          <w:color w:val="auto"/>
          <w:lang w:val="en-US"/>
        </w:rPr>
      </w:pPr>
      <w:r w:rsidRPr="00852837">
        <w:rPr>
          <w:rFonts w:ascii="Arial" w:hAnsi="Arial" w:cs="Arial"/>
          <w:color w:val="auto"/>
          <w:lang w:val="en-US"/>
        </w:rPr>
        <w:t>Поддршка за воспоставување на најмалку 3</w:t>
      </w:r>
      <w:r w:rsidR="004F76CA" w:rsidRPr="00852837">
        <w:rPr>
          <w:rFonts w:ascii="Arial" w:hAnsi="Arial" w:cs="Arial"/>
          <w:color w:val="auto"/>
        </w:rPr>
        <w:t>-5</w:t>
      </w:r>
      <w:r w:rsidRPr="00852837">
        <w:rPr>
          <w:rFonts w:ascii="Arial" w:hAnsi="Arial" w:cs="Arial"/>
          <w:color w:val="auto"/>
          <w:lang w:val="en-US"/>
        </w:rPr>
        <w:t xml:space="preserve"> социјални занаетчиски претпријатија предводени од млади.</w:t>
      </w:r>
    </w:p>
    <w:p w14:paraId="18A763C9" w14:textId="5EA12305" w:rsidR="00492DFA" w:rsidRPr="00852837" w:rsidRDefault="00492DFA" w:rsidP="006D6715">
      <w:pPr>
        <w:pStyle w:val="ListParagraph"/>
        <w:widowControl w:val="0"/>
        <w:numPr>
          <w:ilvl w:val="0"/>
          <w:numId w:val="9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 w:line="264" w:lineRule="auto"/>
        <w:jc w:val="both"/>
        <w:rPr>
          <w:rFonts w:ascii="Arial" w:hAnsi="Arial" w:cs="Arial"/>
          <w:color w:val="auto"/>
          <w:lang w:val="en-US"/>
        </w:rPr>
      </w:pPr>
      <w:r w:rsidRPr="00852837">
        <w:rPr>
          <w:rFonts w:ascii="Arial" w:hAnsi="Arial" w:cs="Arial"/>
          <w:color w:val="auto"/>
          <w:lang w:val="en-US"/>
        </w:rPr>
        <w:t>Дигитално оживување на традиционалните занаети и нивна промоција преку користење на дигитални алатки.</w:t>
      </w:r>
    </w:p>
    <w:p w14:paraId="5295F8DE" w14:textId="32A2988F" w:rsidR="006D6715" w:rsidRPr="00852837" w:rsidRDefault="006D6715" w:rsidP="006D671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 w:line="264" w:lineRule="auto"/>
        <w:jc w:val="both"/>
        <w:rPr>
          <w:rFonts w:ascii="Arial" w:hAnsi="Arial" w:cs="Arial"/>
          <w:color w:val="auto"/>
        </w:rPr>
      </w:pPr>
      <w:r w:rsidRPr="00852837">
        <w:rPr>
          <w:rFonts w:ascii="Arial" w:hAnsi="Arial" w:cs="Arial"/>
          <w:color w:val="auto"/>
        </w:rPr>
        <w:t>Примарни директни корисници на проектот „Дигитално оживување на занает</w:t>
      </w:r>
      <w:r w:rsidR="00871BCF" w:rsidRPr="00852837">
        <w:rPr>
          <w:rFonts w:ascii="Arial" w:hAnsi="Arial" w:cs="Arial"/>
          <w:color w:val="auto"/>
        </w:rPr>
        <w:t>чиството</w:t>
      </w:r>
      <w:r w:rsidRPr="00852837">
        <w:rPr>
          <w:rFonts w:ascii="Arial" w:hAnsi="Arial" w:cs="Arial"/>
          <w:color w:val="auto"/>
        </w:rPr>
        <w:t>“ се млади луѓе на возраст од 15 до 29 години кои живеат во руралните области на Скопскиот регион. Клучен и намерен фокус е ставен на вклучување и активно учество на млади жени во неповолна положба од рурални области</w:t>
      </w:r>
      <w:r w:rsidR="00871BCF" w:rsidRPr="00852837">
        <w:rPr>
          <w:rFonts w:ascii="Arial" w:hAnsi="Arial" w:cs="Arial"/>
          <w:color w:val="auto"/>
        </w:rPr>
        <w:t>.</w:t>
      </w:r>
      <w:r w:rsidRPr="00852837">
        <w:rPr>
          <w:rFonts w:ascii="Arial" w:hAnsi="Arial" w:cs="Arial"/>
          <w:color w:val="auto"/>
        </w:rPr>
        <w:t xml:space="preserve"> Друга клучна група директни корисници се локалните занаетчии, особено оние кои практикуваат традиционални занаети.</w:t>
      </w:r>
    </w:p>
    <w:p w14:paraId="7A063661" w14:textId="77777777" w:rsidR="00492DFA" w:rsidRPr="00852837" w:rsidRDefault="00492DFA" w:rsidP="001D5F7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 w:line="264" w:lineRule="auto"/>
        <w:jc w:val="both"/>
        <w:rPr>
          <w:rFonts w:ascii="Arial" w:hAnsi="Arial" w:cs="Arial"/>
          <w:b/>
          <w:bCs/>
          <w:color w:val="auto"/>
          <w:u w:val="single"/>
        </w:rPr>
      </w:pPr>
    </w:p>
    <w:p w14:paraId="408CFEBA" w14:textId="78B77C0F" w:rsidR="00136498" w:rsidRPr="00852837" w:rsidRDefault="00136498" w:rsidP="001D5F7B">
      <w:pPr>
        <w:shd w:val="clear" w:color="auto" w:fill="BFBFBF" w:themeFill="background1" w:themeFillShade="BF"/>
        <w:spacing w:after="120" w:line="264" w:lineRule="auto"/>
        <w:jc w:val="both"/>
        <w:rPr>
          <w:rFonts w:ascii="Arial" w:hAnsi="Arial" w:cs="Arial"/>
        </w:rPr>
      </w:pPr>
      <w:r w:rsidRPr="00852837">
        <w:rPr>
          <w:rFonts w:ascii="Arial" w:hAnsi="Arial" w:cs="Arial"/>
          <w:b/>
        </w:rPr>
        <w:lastRenderedPageBreak/>
        <w:t>Цел на повикот</w:t>
      </w:r>
    </w:p>
    <w:p w14:paraId="5C468B6B" w14:textId="2C633AF1" w:rsidR="00D613CC" w:rsidRPr="00852837" w:rsidRDefault="00546F5E" w:rsidP="00D613C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 w:line="264" w:lineRule="auto"/>
        <w:jc w:val="both"/>
        <w:rPr>
          <w:rFonts w:ascii="Arial" w:hAnsi="Arial" w:cs="Arial"/>
        </w:rPr>
      </w:pPr>
      <w:r w:rsidRPr="00852837">
        <w:rPr>
          <w:rFonts w:ascii="Arial" w:hAnsi="Arial" w:cs="Arial"/>
          <w:color w:val="auto"/>
        </w:rPr>
        <w:t>Целта на овој повик е ангажирање на надворешен соработник/експерт</w:t>
      </w:r>
      <w:r w:rsidR="006338F1">
        <w:rPr>
          <w:rFonts w:ascii="Arial" w:hAnsi="Arial" w:cs="Arial"/>
          <w:color w:val="auto"/>
        </w:rPr>
        <w:t xml:space="preserve"> ( физичко или правно лице)</w:t>
      </w:r>
      <w:r w:rsidRPr="00852837">
        <w:rPr>
          <w:rFonts w:ascii="Arial" w:hAnsi="Arial" w:cs="Arial"/>
          <w:color w:val="auto"/>
        </w:rPr>
        <w:t xml:space="preserve"> за </w:t>
      </w:r>
      <w:r w:rsidR="003D0B11" w:rsidRPr="00852837">
        <w:rPr>
          <w:rFonts w:ascii="Arial" w:hAnsi="Arial" w:cs="Arial"/>
          <w:color w:val="auto"/>
        </w:rPr>
        <w:t xml:space="preserve">подготовка и спроведување на </w:t>
      </w:r>
      <w:r w:rsidR="00B4204B" w:rsidRPr="00852837">
        <w:rPr>
          <w:rFonts w:ascii="Arial" w:hAnsi="Arial" w:cs="Arial"/>
          <w:color w:val="auto"/>
        </w:rPr>
        <w:t xml:space="preserve">1 </w:t>
      </w:r>
      <w:r w:rsidR="003D0B11" w:rsidRPr="00852837">
        <w:rPr>
          <w:rFonts w:ascii="Arial" w:hAnsi="Arial" w:cs="Arial"/>
          <w:color w:val="auto"/>
        </w:rPr>
        <w:t>структурирана менторска</w:t>
      </w:r>
      <w:r w:rsidR="002F3DFF">
        <w:rPr>
          <w:rFonts w:ascii="Arial" w:hAnsi="Arial" w:cs="Arial"/>
          <w:color w:val="auto"/>
        </w:rPr>
        <w:t xml:space="preserve"> </w:t>
      </w:r>
      <w:r w:rsidR="003D0B11" w:rsidRPr="00852837">
        <w:rPr>
          <w:rFonts w:ascii="Arial" w:hAnsi="Arial" w:cs="Arial"/>
          <w:color w:val="auto"/>
        </w:rPr>
        <w:t xml:space="preserve">програма </w:t>
      </w:r>
      <w:bookmarkStart w:id="1" w:name="_Hlk224723095"/>
      <w:r w:rsidR="003D0B11" w:rsidRPr="00852837">
        <w:rPr>
          <w:rFonts w:ascii="Arial" w:hAnsi="Arial" w:cs="Arial"/>
          <w:color w:val="auto"/>
        </w:rPr>
        <w:t>за млади (15г.</w:t>
      </w:r>
      <w:r w:rsidR="00816281" w:rsidRPr="00852837">
        <w:rPr>
          <w:rFonts w:ascii="Arial" w:hAnsi="Arial" w:cs="Arial"/>
          <w:color w:val="auto"/>
        </w:rPr>
        <w:t xml:space="preserve"> </w:t>
      </w:r>
      <w:r w:rsidR="003D0B11" w:rsidRPr="00852837">
        <w:rPr>
          <w:rFonts w:ascii="Arial" w:hAnsi="Arial" w:cs="Arial"/>
          <w:color w:val="auto"/>
        </w:rPr>
        <w:t xml:space="preserve">– 29г.) и </w:t>
      </w:r>
      <w:r w:rsidR="007E4816" w:rsidRPr="00852837">
        <w:rPr>
          <w:rFonts w:ascii="Arial" w:hAnsi="Arial" w:cs="Arial"/>
          <w:color w:val="auto"/>
        </w:rPr>
        <w:t>локални занаетчии</w:t>
      </w:r>
      <w:bookmarkEnd w:id="1"/>
      <w:r w:rsidR="00B4204B" w:rsidRPr="00852837">
        <w:rPr>
          <w:rFonts w:ascii="Arial" w:hAnsi="Arial" w:cs="Arial"/>
          <w:color w:val="auto"/>
        </w:rPr>
        <w:t xml:space="preserve">- </w:t>
      </w:r>
      <w:r w:rsidR="00D613CC" w:rsidRPr="00852837">
        <w:rPr>
          <w:rFonts w:ascii="Arial" w:hAnsi="Arial" w:cs="Arial"/>
          <w:lang w:val="en-US"/>
        </w:rPr>
        <w:t>Активност 2</w:t>
      </w:r>
      <w:r w:rsidR="00B4204B" w:rsidRPr="00852837">
        <w:rPr>
          <w:rFonts w:ascii="Arial" w:hAnsi="Arial" w:cs="Arial"/>
        </w:rPr>
        <w:t xml:space="preserve">. </w:t>
      </w:r>
      <w:r w:rsidR="006338F1">
        <w:rPr>
          <w:rFonts w:ascii="Arial" w:hAnsi="Arial" w:cs="Arial"/>
        </w:rPr>
        <w:t xml:space="preserve">Избраниот понудувач </w:t>
      </w:r>
      <w:r w:rsidR="00D613CC" w:rsidRPr="00852837">
        <w:rPr>
          <w:rFonts w:ascii="Arial" w:hAnsi="Arial" w:cs="Arial"/>
          <w:lang w:val="en-US"/>
        </w:rPr>
        <w:t xml:space="preserve">ќе има задача да </w:t>
      </w:r>
      <w:r w:rsidR="00B4204B" w:rsidRPr="00852837">
        <w:rPr>
          <w:rFonts w:ascii="Arial" w:hAnsi="Arial" w:cs="Arial"/>
        </w:rPr>
        <w:t>подготви</w:t>
      </w:r>
      <w:r w:rsidR="00D613CC" w:rsidRPr="00852837">
        <w:rPr>
          <w:rFonts w:ascii="Arial" w:hAnsi="Arial" w:cs="Arial"/>
          <w:lang w:val="en-US"/>
        </w:rPr>
        <w:t xml:space="preserve"> и спроведе структуриран</w:t>
      </w:r>
      <w:r w:rsidR="00B4204B" w:rsidRPr="00852837">
        <w:rPr>
          <w:rFonts w:ascii="Arial" w:hAnsi="Arial" w:cs="Arial"/>
        </w:rPr>
        <w:t>а</w:t>
      </w:r>
      <w:r w:rsidR="00D613CC" w:rsidRPr="00852837">
        <w:rPr>
          <w:rFonts w:ascii="Arial" w:hAnsi="Arial" w:cs="Arial"/>
          <w:lang w:val="en-US"/>
        </w:rPr>
        <w:t xml:space="preserve"> менторск</w:t>
      </w:r>
      <w:r w:rsidR="00B4204B" w:rsidRPr="00852837">
        <w:rPr>
          <w:rFonts w:ascii="Arial" w:hAnsi="Arial" w:cs="Arial"/>
        </w:rPr>
        <w:t>а</w:t>
      </w:r>
      <w:r w:rsidR="00D613CC" w:rsidRPr="00852837">
        <w:rPr>
          <w:rFonts w:ascii="Arial" w:hAnsi="Arial" w:cs="Arial"/>
          <w:lang w:val="en-US"/>
        </w:rPr>
        <w:t xml:space="preserve"> програм</w:t>
      </w:r>
      <w:r w:rsidR="00B4204B" w:rsidRPr="00852837">
        <w:rPr>
          <w:rFonts w:ascii="Arial" w:hAnsi="Arial" w:cs="Arial"/>
        </w:rPr>
        <w:t xml:space="preserve">а спроведена </w:t>
      </w:r>
      <w:r w:rsidR="00D613CC" w:rsidRPr="00852837">
        <w:rPr>
          <w:rFonts w:ascii="Arial" w:hAnsi="Arial" w:cs="Arial"/>
          <w:lang w:val="en-US"/>
        </w:rPr>
        <w:t xml:space="preserve">во три </w:t>
      </w:r>
      <w:r w:rsidR="00A151CF">
        <w:rPr>
          <w:rFonts w:ascii="Arial" w:hAnsi="Arial" w:cs="Arial"/>
        </w:rPr>
        <w:t xml:space="preserve">еднодневни </w:t>
      </w:r>
      <w:r w:rsidR="00D613CC" w:rsidRPr="00852837">
        <w:rPr>
          <w:rFonts w:ascii="Arial" w:hAnsi="Arial" w:cs="Arial"/>
          <w:lang w:val="en-US"/>
        </w:rPr>
        <w:t xml:space="preserve">сесии, обезбедувајќи континуирана поддршка на </w:t>
      </w:r>
      <w:r w:rsidR="00F1629E" w:rsidRPr="00852837">
        <w:rPr>
          <w:rFonts w:ascii="Arial" w:hAnsi="Arial" w:cs="Arial"/>
        </w:rPr>
        <w:t xml:space="preserve">најмногу 5 </w:t>
      </w:r>
      <w:r w:rsidR="00D613CC" w:rsidRPr="00852837">
        <w:rPr>
          <w:rFonts w:ascii="Arial" w:hAnsi="Arial" w:cs="Arial"/>
          <w:lang w:val="en-US"/>
        </w:rPr>
        <w:t xml:space="preserve">селектирани тимови </w:t>
      </w:r>
      <w:r w:rsidR="00B4204B" w:rsidRPr="00852837">
        <w:rPr>
          <w:rFonts w:ascii="Arial" w:hAnsi="Arial" w:cs="Arial"/>
        </w:rPr>
        <w:t xml:space="preserve">со вкупно 10-15 млади </w:t>
      </w:r>
      <w:r w:rsidR="00F1629E" w:rsidRPr="00852837">
        <w:rPr>
          <w:rFonts w:ascii="Arial" w:hAnsi="Arial" w:cs="Arial"/>
        </w:rPr>
        <w:t xml:space="preserve">(рурални) </w:t>
      </w:r>
      <w:r w:rsidR="00B4204B" w:rsidRPr="00852837">
        <w:rPr>
          <w:rFonts w:ascii="Arial" w:hAnsi="Arial" w:cs="Arial"/>
        </w:rPr>
        <w:t xml:space="preserve">учесници </w:t>
      </w:r>
      <w:r w:rsidR="00D613CC" w:rsidRPr="00852837">
        <w:rPr>
          <w:rFonts w:ascii="Arial" w:hAnsi="Arial" w:cs="Arial"/>
          <w:lang w:val="en-US"/>
        </w:rPr>
        <w:t xml:space="preserve">во соработка со </w:t>
      </w:r>
      <w:r w:rsidR="00B4204B" w:rsidRPr="00852837">
        <w:rPr>
          <w:rFonts w:ascii="Arial" w:hAnsi="Arial" w:cs="Arial"/>
        </w:rPr>
        <w:t xml:space="preserve">5 </w:t>
      </w:r>
      <w:r w:rsidR="00D613CC" w:rsidRPr="00852837">
        <w:rPr>
          <w:rFonts w:ascii="Arial" w:hAnsi="Arial" w:cs="Arial"/>
          <w:lang w:val="en-US"/>
        </w:rPr>
        <w:t>локални занаетчии</w:t>
      </w:r>
      <w:r w:rsidR="00B4204B" w:rsidRPr="00852837">
        <w:rPr>
          <w:rFonts w:ascii="Arial" w:hAnsi="Arial" w:cs="Arial"/>
        </w:rPr>
        <w:t xml:space="preserve">. </w:t>
      </w:r>
    </w:p>
    <w:p w14:paraId="195F5FFD" w14:textId="4B431AA7" w:rsidR="00D613CC" w:rsidRPr="00852837" w:rsidRDefault="00D613CC" w:rsidP="00D613C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 w:line="264" w:lineRule="auto"/>
        <w:jc w:val="both"/>
        <w:rPr>
          <w:rFonts w:ascii="Arial" w:hAnsi="Arial" w:cs="Arial"/>
          <w:color w:val="auto"/>
        </w:rPr>
      </w:pPr>
      <w:r w:rsidRPr="00852837">
        <w:rPr>
          <w:rFonts w:ascii="Arial" w:hAnsi="Arial" w:cs="Arial"/>
          <w:color w:val="auto"/>
          <w:lang w:val="en-US"/>
        </w:rPr>
        <w:t xml:space="preserve">Преку менторство, коучинг и експертски консултации, </w:t>
      </w:r>
      <w:r w:rsidR="006338F1">
        <w:rPr>
          <w:rFonts w:ascii="Arial" w:hAnsi="Arial" w:cs="Arial"/>
          <w:color w:val="auto"/>
        </w:rPr>
        <w:t>избраниот понудувач</w:t>
      </w:r>
      <w:r w:rsidRPr="00852837">
        <w:rPr>
          <w:rFonts w:ascii="Arial" w:hAnsi="Arial" w:cs="Arial"/>
          <w:color w:val="auto"/>
          <w:lang w:val="en-US"/>
        </w:rPr>
        <w:t xml:space="preserve"> ќе ги води тимовите во развој и унапредување на нивните бизнис модели, дефинирање на јасна социјална мисија, подготовка на бизнис планови, како и воспоставување на онлајн </w:t>
      </w:r>
      <w:r w:rsidR="00B4204B" w:rsidRPr="00852837">
        <w:rPr>
          <w:rFonts w:ascii="Arial" w:hAnsi="Arial" w:cs="Arial"/>
          <w:color w:val="auto"/>
        </w:rPr>
        <w:t xml:space="preserve">продавници </w:t>
      </w:r>
      <w:r w:rsidRPr="00852837">
        <w:rPr>
          <w:rFonts w:ascii="Arial" w:hAnsi="Arial" w:cs="Arial"/>
          <w:color w:val="auto"/>
          <w:lang w:val="en-US"/>
        </w:rPr>
        <w:t>и дигитално присуство</w:t>
      </w:r>
      <w:r w:rsidR="00B4204B" w:rsidRPr="00852837">
        <w:rPr>
          <w:rFonts w:ascii="Arial" w:hAnsi="Arial" w:cs="Arial"/>
          <w:color w:val="auto"/>
        </w:rPr>
        <w:t xml:space="preserve"> (на пример, платформи како Etsy или локални е-трговски веб-страници).</w:t>
      </w:r>
    </w:p>
    <w:p w14:paraId="7AF237C3" w14:textId="6A9F23A3" w:rsidR="00D613CC" w:rsidRPr="00852837" w:rsidRDefault="00D613CC" w:rsidP="00D613C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 w:line="264" w:lineRule="auto"/>
        <w:jc w:val="both"/>
        <w:rPr>
          <w:rFonts w:ascii="Arial" w:hAnsi="Arial" w:cs="Arial"/>
          <w:color w:val="auto"/>
          <w:lang w:val="en-US"/>
        </w:rPr>
      </w:pPr>
      <w:r w:rsidRPr="00852837">
        <w:rPr>
          <w:rFonts w:ascii="Arial" w:hAnsi="Arial" w:cs="Arial"/>
          <w:color w:val="auto"/>
          <w:lang w:val="en-US"/>
        </w:rPr>
        <w:t>Крајната цел е да се зајакнат капацитетите на учесниците и да се поддржи развојот и подготовката за иницијално лансирање на најмалку 3</w:t>
      </w:r>
      <w:r w:rsidR="00AE7A7F" w:rsidRPr="00852837">
        <w:rPr>
          <w:rFonts w:ascii="Arial" w:hAnsi="Arial" w:cs="Arial"/>
          <w:color w:val="auto"/>
        </w:rPr>
        <w:t xml:space="preserve"> до 5</w:t>
      </w:r>
      <w:r w:rsidRPr="00852837">
        <w:rPr>
          <w:rFonts w:ascii="Arial" w:hAnsi="Arial" w:cs="Arial"/>
          <w:color w:val="auto"/>
          <w:lang w:val="en-US"/>
        </w:rPr>
        <w:t xml:space="preserve"> технолошки поддржани занаетчиски социјални претпријатија.</w:t>
      </w:r>
    </w:p>
    <w:p w14:paraId="17EC5ABD" w14:textId="4A79DCD8" w:rsidR="00816281" w:rsidRPr="00852837" w:rsidRDefault="00816281" w:rsidP="00D613C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 w:line="264" w:lineRule="auto"/>
        <w:jc w:val="both"/>
        <w:rPr>
          <w:rFonts w:ascii="Arial" w:hAnsi="Arial" w:cs="Arial"/>
          <w:color w:val="auto"/>
        </w:rPr>
      </w:pPr>
    </w:p>
    <w:p w14:paraId="2AEAE84F" w14:textId="34223943" w:rsidR="00197ACC" w:rsidRPr="00852837" w:rsidRDefault="00197ACC" w:rsidP="001D5F7B">
      <w:pPr>
        <w:suppressAutoHyphens w:val="0"/>
        <w:spacing w:after="120" w:line="264" w:lineRule="auto"/>
        <w:jc w:val="both"/>
        <w:rPr>
          <w:rFonts w:ascii="Arial" w:hAnsi="Arial" w:cs="Arial"/>
          <w:b/>
          <w:color w:val="auto"/>
          <w:kern w:val="0"/>
          <w:u w:val="single"/>
          <w:lang w:eastAsia="en-GB"/>
        </w:rPr>
      </w:pPr>
      <w:r w:rsidRPr="00852837">
        <w:rPr>
          <w:rFonts w:ascii="Arial" w:hAnsi="Arial" w:cs="Arial"/>
          <w:b/>
          <w:color w:val="auto"/>
          <w:kern w:val="0"/>
          <w:u w:val="single"/>
          <w:lang w:eastAsia="en-GB"/>
        </w:rPr>
        <w:t>Задачи:</w:t>
      </w:r>
    </w:p>
    <w:p w14:paraId="10DEE8E2" w14:textId="77777777" w:rsidR="00197ACC" w:rsidRPr="00852837" w:rsidRDefault="00197ACC" w:rsidP="001D5F7B">
      <w:pPr>
        <w:suppressAutoHyphens w:val="0"/>
        <w:spacing w:after="120" w:line="264" w:lineRule="auto"/>
        <w:jc w:val="both"/>
        <w:rPr>
          <w:rFonts w:ascii="Arial" w:hAnsi="Arial" w:cs="Arial"/>
          <w:kern w:val="0"/>
          <w:lang w:eastAsia="en-GB"/>
        </w:rPr>
      </w:pPr>
      <w:r w:rsidRPr="00852837">
        <w:rPr>
          <w:rFonts w:ascii="Arial" w:hAnsi="Arial" w:cs="Arial"/>
          <w:kern w:val="0"/>
          <w:lang w:eastAsia="en-GB"/>
        </w:rPr>
        <w:t>Клучните задачи и одговорности на избраниот понудувач вклучуваат:</w:t>
      </w:r>
    </w:p>
    <w:p w14:paraId="7D0C0913" w14:textId="04018A83" w:rsidR="00DF0765" w:rsidRPr="00852837" w:rsidRDefault="00F00EF0" w:rsidP="0097054E">
      <w:pPr>
        <w:pStyle w:val="NormalWeb"/>
        <w:numPr>
          <w:ilvl w:val="0"/>
          <w:numId w:val="6"/>
        </w:numPr>
        <w:spacing w:before="0" w:beforeAutospacing="0" w:after="120" w:afterAutospacing="0" w:line="264" w:lineRule="auto"/>
        <w:jc w:val="both"/>
        <w:rPr>
          <w:rFonts w:ascii="Arial" w:hAnsi="Arial" w:cs="Arial"/>
          <w:lang w:val="mk-MK"/>
        </w:rPr>
      </w:pPr>
      <w:r w:rsidRPr="00852837">
        <w:rPr>
          <w:rStyle w:val="Strong"/>
          <w:rFonts w:ascii="Arial" w:hAnsi="Arial" w:cs="Arial"/>
          <w:lang w:val="mk-MK"/>
        </w:rPr>
        <w:t>Подготвителни активности:</w:t>
      </w:r>
      <w:r w:rsidRPr="00852837">
        <w:rPr>
          <w:rFonts w:ascii="Arial" w:hAnsi="Arial" w:cs="Arial"/>
          <w:lang w:val="mk-MK"/>
        </w:rPr>
        <w:t xml:space="preserve"> </w:t>
      </w:r>
      <w:r w:rsidR="00DB4FB2" w:rsidRPr="00852837">
        <w:rPr>
          <w:rFonts w:ascii="Arial" w:hAnsi="Arial" w:cs="Arial"/>
          <w:lang w:val="mk-MK"/>
        </w:rPr>
        <w:t>Подготовка на</w:t>
      </w:r>
      <w:r w:rsidR="00613652" w:rsidRPr="00852837">
        <w:rPr>
          <w:rFonts w:ascii="Arial" w:hAnsi="Arial" w:cs="Arial"/>
          <w:lang w:val="mk-MK"/>
        </w:rPr>
        <w:t xml:space="preserve"> </w:t>
      </w:r>
      <w:r w:rsidR="00AE7A7F" w:rsidRPr="00852837">
        <w:rPr>
          <w:rFonts w:ascii="Arial" w:hAnsi="Arial" w:cs="Arial"/>
          <w:lang w:val="mk-MK"/>
        </w:rPr>
        <w:t xml:space="preserve">1 </w:t>
      </w:r>
      <w:r w:rsidR="00DF0765" w:rsidRPr="00852837">
        <w:rPr>
          <w:rFonts w:ascii="Arial" w:hAnsi="Arial" w:cs="Arial"/>
          <w:lang w:val="mk-MK"/>
        </w:rPr>
        <w:t xml:space="preserve">структурирана </w:t>
      </w:r>
      <w:r w:rsidR="00AE7A7F" w:rsidRPr="00852837">
        <w:rPr>
          <w:rFonts w:ascii="Arial" w:hAnsi="Arial" w:cs="Arial"/>
          <w:lang w:val="mk-MK"/>
        </w:rPr>
        <w:t xml:space="preserve">инкубациска </w:t>
      </w:r>
      <w:r w:rsidR="00EA7228" w:rsidRPr="00852837">
        <w:rPr>
          <w:rFonts w:ascii="Arial" w:hAnsi="Arial" w:cs="Arial"/>
          <w:lang w:val="mk-MK"/>
        </w:rPr>
        <w:t>програма</w:t>
      </w:r>
      <w:r w:rsidR="00613652" w:rsidRPr="00852837">
        <w:rPr>
          <w:rFonts w:ascii="Arial" w:hAnsi="Arial" w:cs="Arial"/>
          <w:lang w:val="mk-MK"/>
        </w:rPr>
        <w:t>, агенда, тренинг материјали и сл. Менторската програма треба да е</w:t>
      </w:r>
      <w:r w:rsidR="00EA7228" w:rsidRPr="00852837">
        <w:rPr>
          <w:rFonts w:ascii="Arial" w:hAnsi="Arial" w:cs="Arial"/>
          <w:lang w:val="mk-MK"/>
        </w:rPr>
        <w:t xml:space="preserve"> поделена во 3 </w:t>
      </w:r>
      <w:r w:rsidR="00A151CF">
        <w:rPr>
          <w:rFonts w:ascii="Arial" w:hAnsi="Arial" w:cs="Arial"/>
          <w:lang w:val="mk-MK"/>
        </w:rPr>
        <w:t xml:space="preserve">еднодневни </w:t>
      </w:r>
      <w:r w:rsidR="00EA7228" w:rsidRPr="00852837">
        <w:rPr>
          <w:rFonts w:ascii="Arial" w:hAnsi="Arial" w:cs="Arial"/>
          <w:lang w:val="mk-MK"/>
        </w:rPr>
        <w:t>сесии</w:t>
      </w:r>
      <w:r w:rsidR="00613652" w:rsidRPr="00852837">
        <w:rPr>
          <w:rFonts w:ascii="Arial" w:hAnsi="Arial" w:cs="Arial"/>
          <w:lang w:val="mk-MK"/>
        </w:rPr>
        <w:t xml:space="preserve"> за три работни денови. Пред секоја менторска сесија треба да се спроведе консултација/</w:t>
      </w:r>
      <w:r w:rsidR="00370146" w:rsidRPr="00852837">
        <w:rPr>
          <w:rFonts w:ascii="Arial" w:hAnsi="Arial" w:cs="Arial"/>
          <w:lang w:val="mk-MK"/>
        </w:rPr>
        <w:t>состанок со занаетчиите</w:t>
      </w:r>
      <w:r w:rsidR="00A151CF">
        <w:rPr>
          <w:rFonts w:ascii="Arial" w:hAnsi="Arial" w:cs="Arial"/>
          <w:lang w:val="mk-MK"/>
        </w:rPr>
        <w:t xml:space="preserve"> и младите</w:t>
      </w:r>
      <w:r w:rsidR="00370146" w:rsidRPr="00852837">
        <w:rPr>
          <w:rFonts w:ascii="Arial" w:hAnsi="Arial" w:cs="Arial"/>
          <w:lang w:val="mk-MK"/>
        </w:rPr>
        <w:t xml:space="preserve"> (физички</w:t>
      </w:r>
      <w:r w:rsidR="00A151CF">
        <w:rPr>
          <w:rFonts w:ascii="Arial" w:hAnsi="Arial" w:cs="Arial"/>
          <w:lang w:val="mk-MK"/>
        </w:rPr>
        <w:t>/</w:t>
      </w:r>
      <w:r w:rsidR="00370146" w:rsidRPr="00852837">
        <w:rPr>
          <w:rFonts w:ascii="Arial" w:hAnsi="Arial" w:cs="Arial"/>
          <w:lang w:val="mk-MK"/>
        </w:rPr>
        <w:t>онлајн).</w:t>
      </w:r>
    </w:p>
    <w:p w14:paraId="7A32C7D5" w14:textId="4053D903" w:rsidR="00DB4FB2" w:rsidRPr="00852837" w:rsidRDefault="00DB4FB2" w:rsidP="00AA65C7">
      <w:pPr>
        <w:pStyle w:val="NormalWeb"/>
        <w:numPr>
          <w:ilvl w:val="0"/>
          <w:numId w:val="6"/>
        </w:numPr>
        <w:spacing w:before="0" w:beforeAutospacing="0" w:after="120" w:afterAutospacing="0" w:line="264" w:lineRule="auto"/>
        <w:jc w:val="both"/>
        <w:rPr>
          <w:rFonts w:ascii="Arial" w:hAnsi="Arial" w:cs="Arial"/>
          <w:lang w:eastAsia="en-GB"/>
        </w:rPr>
      </w:pPr>
      <w:r w:rsidRPr="00852837">
        <w:rPr>
          <w:rStyle w:val="Strong"/>
          <w:rFonts w:ascii="Arial" w:hAnsi="Arial" w:cs="Arial"/>
          <w:lang w:val="mk-MK"/>
        </w:rPr>
        <w:t xml:space="preserve">Спроведување на </w:t>
      </w:r>
      <w:r w:rsidR="00C32661" w:rsidRPr="00852837">
        <w:rPr>
          <w:rStyle w:val="Strong"/>
          <w:rFonts w:ascii="Arial" w:hAnsi="Arial" w:cs="Arial"/>
          <w:lang w:val="mk-MK"/>
        </w:rPr>
        <w:t>м</w:t>
      </w:r>
      <w:r w:rsidR="00AA65C7" w:rsidRPr="00852837">
        <w:rPr>
          <w:rStyle w:val="Strong"/>
          <w:rFonts w:ascii="Arial" w:hAnsi="Arial" w:cs="Arial"/>
          <w:lang w:val="mk-MK"/>
        </w:rPr>
        <w:t>енторските сесии</w:t>
      </w:r>
      <w:r w:rsidR="00F00EF0" w:rsidRPr="00852837">
        <w:rPr>
          <w:rStyle w:val="Strong"/>
          <w:rFonts w:ascii="Arial" w:hAnsi="Arial" w:cs="Arial"/>
          <w:lang w:val="mk-MK"/>
        </w:rPr>
        <w:t>:</w:t>
      </w:r>
      <w:r w:rsidR="00F00EF0" w:rsidRPr="00852837">
        <w:rPr>
          <w:rFonts w:ascii="Arial" w:hAnsi="Arial" w:cs="Arial"/>
          <w:lang w:val="mk-MK"/>
        </w:rPr>
        <w:t xml:space="preserve"> </w:t>
      </w:r>
      <w:r w:rsidR="00FA0A4E" w:rsidRPr="00852837">
        <w:rPr>
          <w:rFonts w:ascii="Arial" w:hAnsi="Arial" w:cs="Arial"/>
          <w:lang w:val="mk-MK"/>
        </w:rPr>
        <w:t xml:space="preserve">Организирање и спроведување на </w:t>
      </w:r>
      <w:r w:rsidR="00F435B9" w:rsidRPr="00852837">
        <w:rPr>
          <w:rFonts w:ascii="Arial" w:hAnsi="Arial" w:cs="Arial"/>
          <w:lang w:val="mk-MK"/>
        </w:rPr>
        <w:t xml:space="preserve">три </w:t>
      </w:r>
      <w:r w:rsidR="00FA0A4E" w:rsidRPr="00852837">
        <w:rPr>
          <w:rFonts w:ascii="Arial" w:hAnsi="Arial" w:cs="Arial"/>
          <w:lang w:val="mk-MK"/>
        </w:rPr>
        <w:t>еднодневн</w:t>
      </w:r>
      <w:r w:rsidR="00F435B9" w:rsidRPr="00852837">
        <w:rPr>
          <w:rFonts w:ascii="Arial" w:hAnsi="Arial" w:cs="Arial"/>
          <w:lang w:val="mk-MK"/>
        </w:rPr>
        <w:t xml:space="preserve">и менторски сесии </w:t>
      </w:r>
      <w:r w:rsidR="00FA0A4E" w:rsidRPr="00852837">
        <w:rPr>
          <w:rFonts w:ascii="Arial" w:hAnsi="Arial" w:cs="Arial"/>
          <w:lang w:val="mk-MK"/>
        </w:rPr>
        <w:t>за</w:t>
      </w:r>
      <w:r w:rsidR="00F435B9" w:rsidRPr="00852837">
        <w:rPr>
          <w:rFonts w:ascii="Arial" w:hAnsi="Arial" w:cs="Arial"/>
          <w:lang w:val="mk-MK"/>
        </w:rPr>
        <w:t xml:space="preserve"> 10 до 15 </w:t>
      </w:r>
      <w:r w:rsidR="00FA0A4E" w:rsidRPr="00852837">
        <w:rPr>
          <w:rFonts w:ascii="Arial" w:hAnsi="Arial" w:cs="Arial"/>
          <w:lang w:val="mk-MK"/>
        </w:rPr>
        <w:t>млади (од 15г.до 29г.) и локални занаетчии (</w:t>
      </w:r>
      <w:r w:rsidR="00F435B9" w:rsidRPr="00852837">
        <w:rPr>
          <w:rFonts w:ascii="Arial" w:hAnsi="Arial" w:cs="Arial"/>
          <w:lang w:val="mk-MK"/>
        </w:rPr>
        <w:t xml:space="preserve">вкупно </w:t>
      </w:r>
      <w:r w:rsidR="00FA0A4E" w:rsidRPr="00852837">
        <w:rPr>
          <w:rFonts w:ascii="Arial" w:hAnsi="Arial" w:cs="Arial"/>
          <w:lang w:val="mk-MK"/>
        </w:rPr>
        <w:t>5)</w:t>
      </w:r>
      <w:r w:rsidR="00AA65C7" w:rsidRPr="00852837">
        <w:rPr>
          <w:rFonts w:ascii="Arial" w:hAnsi="Arial" w:cs="Arial"/>
          <w:lang w:val="mk-MK"/>
        </w:rPr>
        <w:t xml:space="preserve"> на кои ќе им се</w:t>
      </w:r>
      <w:r w:rsidR="00AA65C7" w:rsidRPr="00852837">
        <w:rPr>
          <w:rFonts w:ascii="Arial" w:hAnsi="Arial" w:cs="Arial"/>
        </w:rPr>
        <w:t xml:space="preserve"> обезбеди длабинско менторство, бизнис коучинг, техничка поддршка за поставување онлајн продавници (на пр. платформи како Etsy или локални страници за е-трговија), упатства за фотографирање/листање </w:t>
      </w:r>
      <w:r w:rsidR="00AE7A7F" w:rsidRPr="00852837">
        <w:rPr>
          <w:rFonts w:ascii="Arial" w:hAnsi="Arial" w:cs="Arial"/>
          <w:lang w:val="mk-MK"/>
        </w:rPr>
        <w:t xml:space="preserve">на </w:t>
      </w:r>
      <w:r w:rsidR="00AA65C7" w:rsidRPr="00852837">
        <w:rPr>
          <w:rFonts w:ascii="Arial" w:hAnsi="Arial" w:cs="Arial"/>
        </w:rPr>
        <w:t>производи и помош во развивање јасна социјална мисија и бизнис план.</w:t>
      </w:r>
      <w:r w:rsidR="00C32661" w:rsidRPr="00852837">
        <w:rPr>
          <w:rFonts w:ascii="Arial" w:hAnsi="Arial" w:cs="Arial"/>
          <w:lang w:val="mk-MK"/>
        </w:rPr>
        <w:t xml:space="preserve"> </w:t>
      </w:r>
      <w:r w:rsidR="00AA65C7" w:rsidRPr="00852837">
        <w:rPr>
          <w:rFonts w:ascii="Arial" w:hAnsi="Arial" w:cs="Arial"/>
          <w:lang w:val="mk-MK"/>
        </w:rPr>
        <w:t xml:space="preserve">Целта е да се </w:t>
      </w:r>
      <w:r w:rsidR="00AA65C7" w:rsidRPr="00852837">
        <w:rPr>
          <w:rFonts w:ascii="Arial" w:hAnsi="Arial" w:cs="Arial"/>
        </w:rPr>
        <w:t>разв</w:t>
      </w:r>
      <w:r w:rsidR="00C32661" w:rsidRPr="00852837">
        <w:rPr>
          <w:rFonts w:ascii="Arial" w:hAnsi="Arial" w:cs="Arial"/>
          <w:lang w:val="mk-MK"/>
        </w:rPr>
        <w:t>и</w:t>
      </w:r>
      <w:r w:rsidR="00AA65C7" w:rsidRPr="00852837">
        <w:rPr>
          <w:rFonts w:ascii="Arial" w:hAnsi="Arial" w:cs="Arial"/>
        </w:rPr>
        <w:t>ј</w:t>
      </w:r>
      <w:r w:rsidR="00AA65C7" w:rsidRPr="00852837">
        <w:rPr>
          <w:rFonts w:ascii="Arial" w:hAnsi="Arial" w:cs="Arial"/>
          <w:lang w:val="mk-MK"/>
        </w:rPr>
        <w:t>ат</w:t>
      </w:r>
      <w:r w:rsidR="00AA65C7" w:rsidRPr="00852837">
        <w:rPr>
          <w:rFonts w:ascii="Arial" w:hAnsi="Arial" w:cs="Arial"/>
        </w:rPr>
        <w:t xml:space="preserve"> и лансира</w:t>
      </w:r>
      <w:r w:rsidR="00AA65C7" w:rsidRPr="00852837">
        <w:rPr>
          <w:rFonts w:ascii="Arial" w:hAnsi="Arial" w:cs="Arial"/>
          <w:lang w:val="mk-MK"/>
        </w:rPr>
        <w:t xml:space="preserve">ат </w:t>
      </w:r>
      <w:r w:rsidR="00AA65C7" w:rsidRPr="00852837">
        <w:rPr>
          <w:rFonts w:ascii="Arial" w:hAnsi="Arial" w:cs="Arial"/>
        </w:rPr>
        <w:t>најмалку 3 до 5 нови технолошки водени концепти за социјално претпр</w:t>
      </w:r>
      <w:r w:rsidR="001136F4" w:rsidRPr="00852837">
        <w:rPr>
          <w:rFonts w:ascii="Arial" w:hAnsi="Arial" w:cs="Arial"/>
          <w:lang w:val="mk-MK"/>
        </w:rPr>
        <w:t>ијатие</w:t>
      </w:r>
      <w:r w:rsidR="00AA65C7" w:rsidRPr="00852837">
        <w:rPr>
          <w:rFonts w:ascii="Arial" w:hAnsi="Arial" w:cs="Arial"/>
        </w:rPr>
        <w:t xml:space="preserve"> на занаетчии.</w:t>
      </w:r>
    </w:p>
    <w:p w14:paraId="78706734" w14:textId="567C254C" w:rsidR="0041045E" w:rsidRPr="00852837" w:rsidRDefault="0041045E" w:rsidP="00910269">
      <w:pPr>
        <w:pStyle w:val="NormalWeb"/>
        <w:numPr>
          <w:ilvl w:val="0"/>
          <w:numId w:val="6"/>
        </w:numPr>
        <w:spacing w:before="0" w:beforeAutospacing="0" w:after="120" w:afterAutospacing="0" w:line="264" w:lineRule="auto"/>
        <w:jc w:val="both"/>
        <w:rPr>
          <w:rFonts w:ascii="Arial" w:hAnsi="Arial" w:cs="Arial"/>
          <w:lang w:eastAsia="en-GB"/>
        </w:rPr>
      </w:pPr>
      <w:r w:rsidRPr="00852837">
        <w:rPr>
          <w:rStyle w:val="Strong"/>
          <w:rFonts w:ascii="Arial" w:hAnsi="Arial" w:cs="Arial"/>
          <w:lang w:val="mk-MK"/>
        </w:rPr>
        <w:t>Подготовка на извештај:</w:t>
      </w:r>
      <w:r w:rsidRPr="00852837">
        <w:rPr>
          <w:rFonts w:ascii="Arial" w:hAnsi="Arial" w:cs="Arial"/>
          <w:lang w:val="mk-MK" w:eastAsia="en-GB"/>
        </w:rPr>
        <w:t xml:space="preserve"> </w:t>
      </w:r>
      <w:r w:rsidR="00AA65C7" w:rsidRPr="00852837">
        <w:rPr>
          <w:rFonts w:ascii="Arial" w:hAnsi="Arial" w:cs="Arial"/>
          <w:lang w:val="mk-MK" w:eastAsia="en-GB"/>
        </w:rPr>
        <w:t>По завршувањето на секоја менторска сесија да се поднесе извештај</w:t>
      </w:r>
      <w:r w:rsidR="00B46620" w:rsidRPr="00852837">
        <w:rPr>
          <w:rFonts w:ascii="Arial" w:hAnsi="Arial" w:cs="Arial"/>
          <w:lang w:val="mk-MK" w:eastAsia="en-GB"/>
        </w:rPr>
        <w:t xml:space="preserve">. </w:t>
      </w:r>
      <w:r w:rsidRPr="00852837">
        <w:rPr>
          <w:rFonts w:ascii="Arial" w:hAnsi="Arial" w:cs="Arial"/>
          <w:lang w:val="mk-MK" w:eastAsia="en-GB"/>
        </w:rPr>
        <w:t>Извешта</w:t>
      </w:r>
      <w:r w:rsidR="00B46620" w:rsidRPr="00852837">
        <w:rPr>
          <w:rFonts w:ascii="Arial" w:hAnsi="Arial" w:cs="Arial"/>
          <w:lang w:val="mk-MK" w:eastAsia="en-GB"/>
        </w:rPr>
        <w:t xml:space="preserve">јот </w:t>
      </w:r>
      <w:r w:rsidR="00B1556B" w:rsidRPr="00852837">
        <w:rPr>
          <w:rFonts w:ascii="Arial" w:hAnsi="Arial" w:cs="Arial"/>
          <w:lang w:val="mk-MK" w:eastAsia="en-GB"/>
        </w:rPr>
        <w:t xml:space="preserve">да </w:t>
      </w:r>
      <w:r w:rsidRPr="00852837">
        <w:rPr>
          <w:rFonts w:ascii="Arial" w:hAnsi="Arial" w:cs="Arial"/>
          <w:lang w:val="mk-MK" w:eastAsia="en-GB"/>
        </w:rPr>
        <w:t xml:space="preserve">биде </w:t>
      </w:r>
      <w:r w:rsidR="00B46620" w:rsidRPr="00852837">
        <w:rPr>
          <w:rFonts w:ascii="Arial" w:hAnsi="Arial" w:cs="Arial"/>
          <w:lang w:val="mk-MK" w:eastAsia="en-GB"/>
        </w:rPr>
        <w:t>на англиски јазик и не поголем од 3-4 страни</w:t>
      </w:r>
      <w:r w:rsidRPr="00852837">
        <w:rPr>
          <w:rFonts w:ascii="Arial" w:hAnsi="Arial" w:cs="Arial"/>
          <w:lang w:val="mk-MK" w:eastAsia="en-GB"/>
        </w:rPr>
        <w:t>.</w:t>
      </w:r>
    </w:p>
    <w:p w14:paraId="66BB435F" w14:textId="6BB9187C" w:rsidR="00F86DCA" w:rsidRPr="00852837" w:rsidRDefault="00F86DCA" w:rsidP="00910269">
      <w:pPr>
        <w:pStyle w:val="NormalWeb"/>
        <w:numPr>
          <w:ilvl w:val="0"/>
          <w:numId w:val="6"/>
        </w:numPr>
        <w:spacing w:before="0" w:beforeAutospacing="0" w:after="120" w:afterAutospacing="0" w:line="264" w:lineRule="auto"/>
        <w:jc w:val="both"/>
        <w:rPr>
          <w:rFonts w:ascii="Arial" w:hAnsi="Arial" w:cs="Arial"/>
          <w:lang w:eastAsia="en-GB"/>
        </w:rPr>
      </w:pPr>
      <w:r w:rsidRPr="00852837">
        <w:rPr>
          <w:rStyle w:val="Strong"/>
          <w:rFonts w:ascii="Arial" w:hAnsi="Arial" w:cs="Arial"/>
          <w:lang w:val="mk-MK"/>
        </w:rPr>
        <w:t>Учество на завршната конференција:</w:t>
      </w:r>
      <w:r w:rsidRPr="00852837">
        <w:rPr>
          <w:rFonts w:ascii="Arial" w:hAnsi="Arial" w:cs="Arial"/>
          <w:lang w:val="mk-MK" w:eastAsia="en-GB"/>
        </w:rPr>
        <w:t xml:space="preserve"> Избраниот понудувач има обврска да учествува на завршната конференција, која ќе биде во </w:t>
      </w:r>
      <w:r w:rsidRPr="00852837">
        <w:rPr>
          <w:rFonts w:ascii="Arial" w:hAnsi="Arial" w:cs="Arial"/>
          <w:lang w:val="mk-MK" w:eastAsia="en-GB"/>
        </w:rPr>
        <w:lastRenderedPageBreak/>
        <w:t>октомври месец 2026 година, каде ќе има кратка презентација за спроведеното менторство.</w:t>
      </w:r>
    </w:p>
    <w:p w14:paraId="36ED496E" w14:textId="1FC1CE5D" w:rsidR="00AE7A7F" w:rsidRPr="00852837" w:rsidRDefault="00AE7A7F" w:rsidP="00AE7A7F">
      <w:pPr>
        <w:pStyle w:val="NormalWeb"/>
        <w:spacing w:before="0" w:beforeAutospacing="0" w:after="120" w:afterAutospacing="0" w:line="264" w:lineRule="auto"/>
        <w:ind w:left="1080"/>
        <w:jc w:val="both"/>
        <w:rPr>
          <w:rFonts w:ascii="Arial" w:hAnsi="Arial" w:cs="Arial"/>
          <w:lang w:eastAsia="en-GB"/>
        </w:rPr>
      </w:pPr>
      <w:r w:rsidRPr="00852837">
        <w:rPr>
          <w:rFonts w:ascii="Arial" w:hAnsi="Arial" w:cs="Arial"/>
          <w:lang w:val="mk-MK" w:eastAsia="en-GB"/>
        </w:rPr>
        <w:t xml:space="preserve">Ангажманот опфаќа вкупно </w:t>
      </w:r>
      <w:r w:rsidRPr="00852837">
        <w:rPr>
          <w:rFonts w:ascii="Arial" w:hAnsi="Arial" w:cs="Arial"/>
          <w:b/>
          <w:lang w:val="mk-MK" w:eastAsia="en-GB"/>
        </w:rPr>
        <w:t>18 работни дена</w:t>
      </w:r>
      <w:r w:rsidRPr="00852837">
        <w:rPr>
          <w:rFonts w:ascii="Arial" w:hAnsi="Arial" w:cs="Arial"/>
          <w:lang w:val="mk-MK" w:eastAsia="en-GB"/>
        </w:rPr>
        <w:t xml:space="preserve">, од кои </w:t>
      </w:r>
      <w:r w:rsidR="006338F1">
        <w:rPr>
          <w:rFonts w:ascii="Arial" w:hAnsi="Arial" w:cs="Arial"/>
          <w:lang w:val="mk-MK" w:eastAsia="en-GB"/>
        </w:rPr>
        <w:t>8</w:t>
      </w:r>
      <w:r w:rsidRPr="00852837">
        <w:rPr>
          <w:rFonts w:ascii="Arial" w:hAnsi="Arial" w:cs="Arial"/>
          <w:lang w:val="mk-MK" w:eastAsia="en-GB"/>
        </w:rPr>
        <w:t xml:space="preserve"> дена се наменети за подготовка на инкубациската програма и материјалите за работа, а 3 дена за спроведување на менторство преку 3 сесии </w:t>
      </w:r>
      <w:r w:rsidR="00A151CF">
        <w:rPr>
          <w:rFonts w:ascii="Arial" w:hAnsi="Arial" w:cs="Arial"/>
          <w:lang w:val="mk-MK" w:eastAsia="en-GB"/>
        </w:rPr>
        <w:t>по</w:t>
      </w:r>
      <w:r w:rsidRPr="00852837">
        <w:rPr>
          <w:rFonts w:ascii="Arial" w:hAnsi="Arial" w:cs="Arial"/>
          <w:lang w:val="mk-MK" w:eastAsia="en-GB"/>
        </w:rPr>
        <w:t xml:space="preserve"> тимов</w:t>
      </w:r>
      <w:r w:rsidR="00A151CF">
        <w:rPr>
          <w:rFonts w:ascii="Arial" w:hAnsi="Arial" w:cs="Arial"/>
          <w:lang w:val="mk-MK" w:eastAsia="en-GB"/>
        </w:rPr>
        <w:t>и</w:t>
      </w:r>
      <w:r w:rsidRPr="00852837">
        <w:rPr>
          <w:rFonts w:ascii="Arial" w:hAnsi="Arial" w:cs="Arial"/>
          <w:lang w:val="mk-MK" w:eastAsia="en-GB"/>
        </w:rPr>
        <w:t>, 3 дена за подготвителни состаноци со занаетчиите</w:t>
      </w:r>
      <w:r w:rsidR="00A151CF">
        <w:rPr>
          <w:rFonts w:ascii="Arial" w:hAnsi="Arial" w:cs="Arial"/>
          <w:lang w:val="mk-MK" w:eastAsia="en-GB"/>
        </w:rPr>
        <w:t xml:space="preserve">  и младите</w:t>
      </w:r>
      <w:r w:rsidRPr="00852837">
        <w:rPr>
          <w:rFonts w:ascii="Arial" w:hAnsi="Arial" w:cs="Arial"/>
          <w:lang w:val="mk-MK" w:eastAsia="en-GB"/>
        </w:rPr>
        <w:t xml:space="preserve"> , </w:t>
      </w:r>
      <w:r w:rsidR="00A151CF">
        <w:rPr>
          <w:rFonts w:ascii="Arial" w:hAnsi="Arial" w:cs="Arial"/>
          <w:lang w:val="mk-MK" w:eastAsia="en-GB"/>
        </w:rPr>
        <w:t xml:space="preserve">по </w:t>
      </w:r>
      <w:r w:rsidRPr="00852837">
        <w:rPr>
          <w:rFonts w:ascii="Arial" w:hAnsi="Arial" w:cs="Arial"/>
          <w:lang w:val="mk-MK" w:eastAsia="en-GB"/>
        </w:rPr>
        <w:t xml:space="preserve">1 ден за извештај </w:t>
      </w:r>
      <w:r w:rsidR="00A151CF">
        <w:rPr>
          <w:rFonts w:ascii="Arial" w:hAnsi="Arial" w:cs="Arial"/>
          <w:lang w:val="mk-MK" w:eastAsia="en-GB"/>
        </w:rPr>
        <w:t xml:space="preserve">после секоја менторска сесија </w:t>
      </w:r>
      <w:r w:rsidRPr="00852837">
        <w:rPr>
          <w:rFonts w:ascii="Arial" w:hAnsi="Arial" w:cs="Arial"/>
          <w:lang w:val="mk-MK" w:eastAsia="en-GB"/>
        </w:rPr>
        <w:t>и 1 ден за учество на завршн</w:t>
      </w:r>
      <w:r w:rsidR="004F76CA" w:rsidRPr="00852837">
        <w:rPr>
          <w:rFonts w:ascii="Arial" w:hAnsi="Arial" w:cs="Arial"/>
          <w:lang w:val="mk-MK" w:eastAsia="en-GB"/>
        </w:rPr>
        <w:t xml:space="preserve">а конференција </w:t>
      </w:r>
      <w:r w:rsidRPr="00852837">
        <w:rPr>
          <w:rFonts w:ascii="Arial" w:hAnsi="Arial" w:cs="Arial"/>
          <w:lang w:val="mk-MK" w:eastAsia="en-GB"/>
        </w:rPr>
        <w:t xml:space="preserve">за промоција на резултатите од проектот. </w:t>
      </w:r>
    </w:p>
    <w:p w14:paraId="0E0E5938" w14:textId="77777777" w:rsidR="00DB4FB2" w:rsidRPr="00852837" w:rsidRDefault="00DB4FB2" w:rsidP="004F76CA">
      <w:pPr>
        <w:pStyle w:val="NormalWeb"/>
        <w:spacing w:before="0" w:beforeAutospacing="0" w:after="120" w:afterAutospacing="0" w:line="264" w:lineRule="auto"/>
        <w:jc w:val="both"/>
        <w:rPr>
          <w:rFonts w:ascii="Arial" w:hAnsi="Arial" w:cs="Arial"/>
          <w:lang w:eastAsia="en-GB"/>
        </w:rPr>
      </w:pPr>
    </w:p>
    <w:p w14:paraId="17267576" w14:textId="124A749D" w:rsidR="009D1C86" w:rsidRPr="00852837" w:rsidRDefault="00DA7CD9" w:rsidP="001D5F7B">
      <w:pPr>
        <w:shd w:val="clear" w:color="auto" w:fill="BFBFBF" w:themeFill="background1" w:themeFillShade="BF"/>
        <w:spacing w:after="120" w:line="264" w:lineRule="auto"/>
        <w:jc w:val="both"/>
        <w:rPr>
          <w:rFonts w:ascii="Arial" w:hAnsi="Arial" w:cs="Arial"/>
        </w:rPr>
      </w:pPr>
      <w:bookmarkStart w:id="2" w:name="_Hlk150942650"/>
      <w:r w:rsidRPr="00852837">
        <w:rPr>
          <w:rFonts w:ascii="Arial" w:hAnsi="Arial" w:cs="Arial"/>
          <w:b/>
        </w:rPr>
        <w:t xml:space="preserve">Потребни услови </w:t>
      </w:r>
    </w:p>
    <w:bookmarkEnd w:id="2"/>
    <w:p w14:paraId="18320C05" w14:textId="77777777" w:rsidR="00016B5A" w:rsidRPr="00852837" w:rsidRDefault="00016B5A" w:rsidP="001D5F7B">
      <w:pPr>
        <w:spacing w:after="120" w:line="264" w:lineRule="auto"/>
        <w:jc w:val="both"/>
        <w:rPr>
          <w:rFonts w:ascii="Arial" w:hAnsi="Arial" w:cs="Arial"/>
          <w:color w:val="auto"/>
        </w:rPr>
      </w:pPr>
      <w:r w:rsidRPr="00852837">
        <w:rPr>
          <w:rFonts w:ascii="Arial" w:hAnsi="Arial" w:cs="Arial"/>
          <w:color w:val="auto"/>
        </w:rPr>
        <w:t>Квалификации:</w:t>
      </w:r>
    </w:p>
    <w:p w14:paraId="364E358A" w14:textId="77777777" w:rsidR="00F9563F" w:rsidRPr="00852837" w:rsidRDefault="00F9563F" w:rsidP="001D5F7B">
      <w:pPr>
        <w:spacing w:after="120" w:line="264" w:lineRule="auto"/>
        <w:jc w:val="both"/>
        <w:rPr>
          <w:rFonts w:ascii="Arial" w:hAnsi="Arial" w:cs="Arial"/>
          <w:color w:val="auto"/>
          <w:kern w:val="2"/>
        </w:rPr>
      </w:pPr>
      <w:r w:rsidRPr="00852837">
        <w:rPr>
          <w:rFonts w:ascii="Arial" w:hAnsi="Arial" w:cs="Arial"/>
          <w:color w:val="auto"/>
        </w:rPr>
        <w:t>Заинтересираните понудувачи треба да ги исполнат следниве минимални услови:</w:t>
      </w:r>
    </w:p>
    <w:p w14:paraId="17C9F625" w14:textId="2E26800B" w:rsidR="00AE7A7F" w:rsidRPr="00852837" w:rsidRDefault="00AE7A7F" w:rsidP="00AE7A7F">
      <w:pPr>
        <w:pStyle w:val="ListParagraph"/>
        <w:numPr>
          <w:ilvl w:val="0"/>
          <w:numId w:val="3"/>
        </w:numPr>
        <w:spacing w:after="120" w:line="264" w:lineRule="auto"/>
        <w:jc w:val="both"/>
        <w:rPr>
          <w:rFonts w:ascii="Arial" w:hAnsi="Arial" w:cs="Arial"/>
          <w:color w:val="auto"/>
        </w:rPr>
      </w:pPr>
      <w:r w:rsidRPr="00852837">
        <w:rPr>
          <w:rFonts w:ascii="Arial" w:hAnsi="Arial" w:cs="Arial"/>
          <w:color w:val="auto"/>
        </w:rPr>
        <w:t>Високо образование во релевантна област (</w:t>
      </w:r>
      <w:bookmarkStart w:id="3" w:name="_Hlk226109190"/>
      <w:r w:rsidRPr="00852837">
        <w:rPr>
          <w:rFonts w:ascii="Arial" w:hAnsi="Arial" w:cs="Arial"/>
          <w:color w:val="auto"/>
        </w:rPr>
        <w:t>економија, бизнис администрација, менаџмент, претприемништво, маркетинг или сродно поле</w:t>
      </w:r>
      <w:bookmarkEnd w:id="3"/>
      <w:r w:rsidRPr="00852837">
        <w:rPr>
          <w:rFonts w:ascii="Arial" w:hAnsi="Arial" w:cs="Arial"/>
          <w:color w:val="auto"/>
        </w:rPr>
        <w:t>);</w:t>
      </w:r>
    </w:p>
    <w:p w14:paraId="775FFE9C" w14:textId="08143350" w:rsidR="00AE7A7F" w:rsidRPr="00852837" w:rsidRDefault="00AE7A7F" w:rsidP="00AE7A7F">
      <w:pPr>
        <w:pStyle w:val="ListParagraph"/>
        <w:numPr>
          <w:ilvl w:val="0"/>
          <w:numId w:val="3"/>
        </w:numPr>
        <w:spacing w:after="120" w:line="264" w:lineRule="auto"/>
        <w:jc w:val="both"/>
        <w:rPr>
          <w:rFonts w:ascii="Arial" w:hAnsi="Arial" w:cs="Arial"/>
          <w:color w:val="auto"/>
        </w:rPr>
      </w:pPr>
      <w:r w:rsidRPr="00852837">
        <w:rPr>
          <w:rFonts w:ascii="Arial" w:hAnsi="Arial" w:cs="Arial"/>
          <w:color w:val="auto"/>
        </w:rPr>
        <w:t xml:space="preserve">Минимум 3 години релевантно професионално искуство во менторство, </w:t>
      </w:r>
      <w:r w:rsidR="00E06A1E">
        <w:rPr>
          <w:rFonts w:ascii="Arial" w:hAnsi="Arial" w:cs="Arial"/>
          <w:color w:val="auto"/>
        </w:rPr>
        <w:t>социјални претпријатија и</w:t>
      </w:r>
      <w:r w:rsidRPr="00852837">
        <w:rPr>
          <w:rFonts w:ascii="Arial" w:hAnsi="Arial" w:cs="Arial"/>
          <w:color w:val="auto"/>
        </w:rPr>
        <w:t xml:space="preserve"> развој на</w:t>
      </w:r>
      <w:r w:rsidR="00DA2291">
        <w:rPr>
          <w:rFonts w:ascii="Arial" w:hAnsi="Arial" w:cs="Arial"/>
          <w:color w:val="auto"/>
        </w:rPr>
        <w:t xml:space="preserve"> </w:t>
      </w:r>
      <w:r w:rsidR="00E06A1E">
        <w:rPr>
          <w:rFonts w:ascii="Arial" w:hAnsi="Arial" w:cs="Arial"/>
          <w:color w:val="auto"/>
        </w:rPr>
        <w:t>бизнис планови на социјални претпријатија</w:t>
      </w:r>
    </w:p>
    <w:p w14:paraId="782DB542" w14:textId="094C8653" w:rsidR="00AE7A7F" w:rsidRPr="00852837" w:rsidRDefault="00AE7A7F" w:rsidP="00AE7A7F">
      <w:pPr>
        <w:pStyle w:val="ListParagraph"/>
        <w:numPr>
          <w:ilvl w:val="0"/>
          <w:numId w:val="3"/>
        </w:numPr>
        <w:spacing w:after="120" w:line="264" w:lineRule="auto"/>
        <w:jc w:val="both"/>
        <w:rPr>
          <w:rFonts w:ascii="Arial" w:hAnsi="Arial" w:cs="Arial"/>
          <w:color w:val="auto"/>
        </w:rPr>
      </w:pPr>
      <w:r w:rsidRPr="00852837">
        <w:rPr>
          <w:rFonts w:ascii="Arial" w:hAnsi="Arial" w:cs="Arial"/>
          <w:color w:val="auto"/>
        </w:rPr>
        <w:t>Докажано искуство во работа со стартапи, мали бизниси или социјални претпријатија;</w:t>
      </w:r>
    </w:p>
    <w:p w14:paraId="7B7EE186" w14:textId="59DAB286" w:rsidR="00AE7A7F" w:rsidRPr="00852837" w:rsidRDefault="00AE7A7F" w:rsidP="00AE7A7F">
      <w:pPr>
        <w:pStyle w:val="ListParagraph"/>
        <w:numPr>
          <w:ilvl w:val="0"/>
          <w:numId w:val="3"/>
        </w:numPr>
        <w:spacing w:after="120" w:line="264" w:lineRule="auto"/>
        <w:jc w:val="both"/>
        <w:rPr>
          <w:rFonts w:ascii="Arial" w:hAnsi="Arial" w:cs="Arial"/>
          <w:color w:val="auto"/>
        </w:rPr>
      </w:pPr>
      <w:r w:rsidRPr="00852837">
        <w:rPr>
          <w:rFonts w:ascii="Arial" w:hAnsi="Arial" w:cs="Arial"/>
          <w:color w:val="auto"/>
        </w:rPr>
        <w:t>Искуство во развој на бизнис модели</w:t>
      </w:r>
      <w:r w:rsidR="00E06A1E">
        <w:rPr>
          <w:rFonts w:ascii="Arial" w:hAnsi="Arial" w:cs="Arial"/>
          <w:color w:val="auto"/>
        </w:rPr>
        <w:t xml:space="preserve"> на социјални претпријатија</w:t>
      </w:r>
      <w:r w:rsidRPr="00852837">
        <w:rPr>
          <w:rFonts w:ascii="Arial" w:hAnsi="Arial" w:cs="Arial"/>
          <w:color w:val="auto"/>
        </w:rPr>
        <w:t xml:space="preserve"> и стратегии за пласман на производи/услуги;</w:t>
      </w:r>
    </w:p>
    <w:p w14:paraId="609340AC" w14:textId="48DBB8FC" w:rsidR="00AE7A7F" w:rsidRPr="00852837" w:rsidRDefault="00AE7A7F" w:rsidP="00AE7A7F">
      <w:pPr>
        <w:pStyle w:val="ListParagraph"/>
        <w:numPr>
          <w:ilvl w:val="0"/>
          <w:numId w:val="3"/>
        </w:numPr>
        <w:spacing w:after="120" w:line="264" w:lineRule="auto"/>
        <w:jc w:val="both"/>
        <w:rPr>
          <w:rFonts w:ascii="Arial" w:hAnsi="Arial" w:cs="Arial"/>
          <w:color w:val="auto"/>
        </w:rPr>
      </w:pPr>
      <w:r w:rsidRPr="00852837">
        <w:rPr>
          <w:rFonts w:ascii="Arial" w:hAnsi="Arial" w:cs="Arial"/>
          <w:color w:val="auto"/>
        </w:rPr>
        <w:t>Познавање на е-трговија и дигитални платформи (на пример, Etsy или локални е-трговски веб-страници);</w:t>
      </w:r>
    </w:p>
    <w:p w14:paraId="006DA2EB" w14:textId="1E34B494" w:rsidR="00AE7A7F" w:rsidRPr="00852837" w:rsidRDefault="00AE7A7F" w:rsidP="00AE7A7F">
      <w:pPr>
        <w:pStyle w:val="ListParagraph"/>
        <w:numPr>
          <w:ilvl w:val="0"/>
          <w:numId w:val="3"/>
        </w:numPr>
        <w:spacing w:after="120" w:line="264" w:lineRule="auto"/>
        <w:jc w:val="both"/>
        <w:rPr>
          <w:rFonts w:ascii="Arial" w:hAnsi="Arial" w:cs="Arial"/>
          <w:color w:val="auto"/>
        </w:rPr>
      </w:pPr>
      <w:r w:rsidRPr="00852837">
        <w:rPr>
          <w:rFonts w:ascii="Arial" w:hAnsi="Arial" w:cs="Arial"/>
          <w:color w:val="auto"/>
        </w:rPr>
        <w:t>Искуство во работа со млади и/или ранливи категории</w:t>
      </w:r>
    </w:p>
    <w:p w14:paraId="3ECE55AF" w14:textId="436BAB7D" w:rsidR="00AE7A7F" w:rsidRPr="00852837" w:rsidRDefault="00AE7A7F" w:rsidP="00AE7A7F">
      <w:pPr>
        <w:pStyle w:val="ListParagraph"/>
        <w:numPr>
          <w:ilvl w:val="0"/>
          <w:numId w:val="3"/>
        </w:numPr>
        <w:spacing w:after="120" w:line="264" w:lineRule="auto"/>
        <w:jc w:val="both"/>
        <w:rPr>
          <w:rFonts w:ascii="Arial" w:hAnsi="Arial" w:cs="Arial"/>
          <w:color w:val="auto"/>
        </w:rPr>
      </w:pPr>
      <w:r w:rsidRPr="00852837">
        <w:rPr>
          <w:rFonts w:ascii="Arial" w:hAnsi="Arial" w:cs="Arial"/>
          <w:color w:val="auto"/>
        </w:rPr>
        <w:t>Одлични комуникациски, фасилитаторски и менторски вештини;</w:t>
      </w:r>
    </w:p>
    <w:p w14:paraId="742E850A" w14:textId="0865D38D" w:rsidR="00AE7A7F" w:rsidRPr="00852837" w:rsidRDefault="00AE7A7F" w:rsidP="00AE7A7F">
      <w:pPr>
        <w:pStyle w:val="ListParagraph"/>
        <w:numPr>
          <w:ilvl w:val="0"/>
          <w:numId w:val="3"/>
        </w:numPr>
        <w:spacing w:after="120" w:line="264" w:lineRule="auto"/>
        <w:jc w:val="both"/>
        <w:rPr>
          <w:rFonts w:ascii="Arial" w:hAnsi="Arial" w:cs="Arial"/>
          <w:color w:val="auto"/>
        </w:rPr>
      </w:pPr>
      <w:r w:rsidRPr="00852837">
        <w:rPr>
          <w:rFonts w:ascii="Arial" w:hAnsi="Arial" w:cs="Arial"/>
          <w:color w:val="auto"/>
        </w:rPr>
        <w:t>Одлично познавање на македонски јазик; познавање на англиски јазик ќе се смета за предност.</w:t>
      </w:r>
    </w:p>
    <w:p w14:paraId="541FC13A" w14:textId="573F203A" w:rsidR="00AE7A7F" w:rsidRPr="00852837" w:rsidRDefault="001E391B" w:rsidP="004F76CA">
      <w:pPr>
        <w:pStyle w:val="ListParagraph"/>
        <w:numPr>
          <w:ilvl w:val="0"/>
          <w:numId w:val="3"/>
        </w:numPr>
        <w:spacing w:after="120" w:line="264" w:lineRule="auto"/>
        <w:jc w:val="both"/>
        <w:rPr>
          <w:rFonts w:ascii="Arial" w:hAnsi="Arial" w:cs="Arial"/>
          <w:color w:val="auto"/>
        </w:rPr>
      </w:pPr>
      <w:r w:rsidRPr="00852837">
        <w:rPr>
          <w:rFonts w:ascii="Arial" w:hAnsi="Arial" w:cs="Arial"/>
          <w:color w:val="auto"/>
        </w:rPr>
        <w:t>Докажани способности за планирање, организација и имплементација на обуки од почеток до финално известување;</w:t>
      </w:r>
    </w:p>
    <w:p w14:paraId="7DBE451D" w14:textId="77777777" w:rsidR="004906E8" w:rsidRPr="00852837" w:rsidRDefault="004906E8" w:rsidP="004906E8">
      <w:pPr>
        <w:pStyle w:val="ListParagraph"/>
        <w:spacing w:after="120" w:line="264" w:lineRule="auto"/>
        <w:jc w:val="both"/>
        <w:rPr>
          <w:rFonts w:ascii="Arial" w:hAnsi="Arial" w:cs="Arial"/>
          <w:color w:val="auto"/>
        </w:rPr>
      </w:pPr>
    </w:p>
    <w:p w14:paraId="0B106724" w14:textId="3560BC6D" w:rsidR="00F77774" w:rsidRPr="00852837" w:rsidRDefault="003B586B" w:rsidP="00701756">
      <w:pPr>
        <w:shd w:val="clear" w:color="auto" w:fill="BFBFBF" w:themeFill="background1" w:themeFillShade="BF"/>
        <w:spacing w:line="264" w:lineRule="auto"/>
        <w:jc w:val="both"/>
        <w:rPr>
          <w:rFonts w:ascii="Arial" w:hAnsi="Arial" w:cs="Arial"/>
          <w:b/>
          <w:shd w:val="clear" w:color="auto" w:fill="BFBFBF" w:themeFill="background1" w:themeFillShade="BF"/>
        </w:rPr>
      </w:pPr>
      <w:r w:rsidRPr="00852837">
        <w:rPr>
          <w:rFonts w:ascii="Arial" w:hAnsi="Arial" w:cs="Arial"/>
          <w:b/>
          <w:shd w:val="clear" w:color="auto" w:fill="BFBFBF" w:themeFill="background1" w:themeFillShade="BF"/>
        </w:rPr>
        <w:t xml:space="preserve">Времетраење на ангажманот </w:t>
      </w:r>
    </w:p>
    <w:p w14:paraId="0EC53D9E" w14:textId="6ACF6733" w:rsidR="00136498" w:rsidRPr="00852837" w:rsidRDefault="00136498" w:rsidP="0031734A">
      <w:pPr>
        <w:pStyle w:val="BodyText2"/>
        <w:spacing w:before="120" w:line="264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52837">
        <w:rPr>
          <w:rFonts w:ascii="Arial" w:hAnsi="Arial" w:cs="Arial"/>
          <w:sz w:val="24"/>
          <w:szCs w:val="24"/>
        </w:rPr>
        <w:t xml:space="preserve">Времетраењето на ангажманот е вкупно </w:t>
      </w:r>
      <w:r w:rsidR="001136F4" w:rsidRPr="00852837">
        <w:rPr>
          <w:rFonts w:ascii="Arial" w:hAnsi="Arial" w:cs="Arial"/>
          <w:sz w:val="24"/>
          <w:szCs w:val="24"/>
        </w:rPr>
        <w:t>седум</w:t>
      </w:r>
      <w:r w:rsidRPr="00852837">
        <w:rPr>
          <w:rFonts w:ascii="Arial" w:hAnsi="Arial" w:cs="Arial"/>
          <w:sz w:val="24"/>
          <w:szCs w:val="24"/>
        </w:rPr>
        <w:t xml:space="preserve"> месеци</w:t>
      </w:r>
      <w:r w:rsidR="0031734A" w:rsidRPr="00852837">
        <w:rPr>
          <w:rFonts w:ascii="Arial" w:hAnsi="Arial" w:cs="Arial"/>
          <w:sz w:val="24"/>
          <w:szCs w:val="24"/>
        </w:rPr>
        <w:t>,</w:t>
      </w:r>
      <w:r w:rsidRPr="00852837">
        <w:rPr>
          <w:rFonts w:ascii="Arial" w:hAnsi="Arial" w:cs="Arial"/>
          <w:sz w:val="24"/>
          <w:szCs w:val="24"/>
        </w:rPr>
        <w:t xml:space="preserve"> </w:t>
      </w:r>
      <w:r w:rsidR="00CB5766" w:rsidRPr="00852837">
        <w:rPr>
          <w:rFonts w:ascii="Arial" w:hAnsi="Arial" w:cs="Arial"/>
          <w:color w:val="000000" w:themeColor="text1"/>
          <w:sz w:val="24"/>
          <w:szCs w:val="24"/>
        </w:rPr>
        <w:t>а</w:t>
      </w:r>
      <w:r w:rsidR="0031734A" w:rsidRPr="00852837">
        <w:rPr>
          <w:rFonts w:ascii="Arial" w:hAnsi="Arial" w:cs="Arial"/>
          <w:color w:val="000000" w:themeColor="text1"/>
          <w:sz w:val="24"/>
          <w:szCs w:val="24"/>
        </w:rPr>
        <w:t xml:space="preserve"> почнува со датумот на потпишување на договорот</w:t>
      </w:r>
      <w:r w:rsidR="006828B1" w:rsidRPr="00852837">
        <w:rPr>
          <w:rFonts w:ascii="Arial" w:hAnsi="Arial" w:cs="Arial"/>
          <w:color w:val="000000" w:themeColor="text1"/>
          <w:sz w:val="24"/>
          <w:szCs w:val="24"/>
        </w:rPr>
        <w:t>.</w:t>
      </w:r>
      <w:r w:rsidR="0031734A" w:rsidRPr="0085283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541D0491" w14:textId="77777777" w:rsidR="00CB5766" w:rsidRPr="00852837" w:rsidRDefault="00CB5766" w:rsidP="0031734A">
      <w:pPr>
        <w:pStyle w:val="BodyText2"/>
        <w:spacing w:before="120" w:line="264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DAAB5B1" w14:textId="360FD1B4" w:rsidR="00E7498B" w:rsidRPr="00852837" w:rsidRDefault="0071441E" w:rsidP="0031734A">
      <w:pPr>
        <w:shd w:val="clear" w:color="auto" w:fill="BFBFBF" w:themeFill="background1" w:themeFillShade="BF"/>
        <w:spacing w:after="120" w:line="264" w:lineRule="auto"/>
        <w:jc w:val="both"/>
        <w:rPr>
          <w:rFonts w:ascii="Arial" w:hAnsi="Arial" w:cs="Arial"/>
          <w:u w:val="single"/>
        </w:rPr>
      </w:pPr>
      <w:r w:rsidRPr="00852837">
        <w:rPr>
          <w:rFonts w:ascii="Arial" w:hAnsi="Arial" w:cs="Arial"/>
          <w:b/>
        </w:rPr>
        <w:t>Финансиски надомест</w:t>
      </w:r>
    </w:p>
    <w:p w14:paraId="66F236EF" w14:textId="6C4C3E0B" w:rsidR="00E7498B" w:rsidRPr="00852837" w:rsidRDefault="00E7498B" w:rsidP="001D5F7B">
      <w:pPr>
        <w:pStyle w:val="BodyText2"/>
        <w:spacing w:line="264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852837">
        <w:rPr>
          <w:rFonts w:ascii="Arial" w:hAnsi="Arial" w:cs="Arial"/>
          <w:bCs/>
          <w:color w:val="000000"/>
          <w:sz w:val="24"/>
          <w:szCs w:val="24"/>
        </w:rPr>
        <w:t xml:space="preserve">Максималниот буџет за оваа набавка изнесува </w:t>
      </w:r>
      <w:r w:rsidR="003F09D8" w:rsidRPr="00852837">
        <w:rPr>
          <w:rFonts w:ascii="Arial" w:hAnsi="Arial" w:cs="Arial"/>
          <w:bCs/>
          <w:color w:val="000000"/>
          <w:sz w:val="24"/>
          <w:szCs w:val="24"/>
        </w:rPr>
        <w:t>4</w:t>
      </w:r>
      <w:r w:rsidR="0097054E" w:rsidRPr="00852837">
        <w:rPr>
          <w:rFonts w:ascii="Arial" w:hAnsi="Arial" w:cs="Arial"/>
          <w:bCs/>
          <w:color w:val="000000"/>
          <w:sz w:val="24"/>
          <w:szCs w:val="24"/>
        </w:rPr>
        <w:t>,</w:t>
      </w:r>
      <w:r w:rsidR="00F1168B" w:rsidRPr="00852837">
        <w:rPr>
          <w:rFonts w:ascii="Arial" w:hAnsi="Arial" w:cs="Arial"/>
          <w:bCs/>
          <w:color w:val="000000"/>
          <w:sz w:val="24"/>
          <w:szCs w:val="24"/>
        </w:rPr>
        <w:t>500</w:t>
      </w:r>
      <w:r w:rsidRPr="00852837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040A12" w:rsidRPr="00852837">
        <w:rPr>
          <w:rFonts w:ascii="Arial" w:hAnsi="Arial" w:cs="Arial"/>
          <w:bCs/>
          <w:color w:val="000000"/>
          <w:sz w:val="24"/>
          <w:szCs w:val="24"/>
        </w:rPr>
        <w:t>евра</w:t>
      </w:r>
      <w:r w:rsidRPr="00852837">
        <w:rPr>
          <w:rFonts w:ascii="Arial" w:hAnsi="Arial" w:cs="Arial"/>
          <w:bCs/>
          <w:color w:val="000000"/>
          <w:sz w:val="24"/>
          <w:szCs w:val="24"/>
        </w:rPr>
        <w:t xml:space="preserve"> бруто </w:t>
      </w:r>
      <w:r w:rsidR="00040A12" w:rsidRPr="00852837">
        <w:rPr>
          <w:rFonts w:ascii="Arial" w:hAnsi="Arial" w:cs="Arial"/>
          <w:bCs/>
          <w:color w:val="000000"/>
          <w:sz w:val="24"/>
          <w:szCs w:val="24"/>
        </w:rPr>
        <w:t xml:space="preserve">во денарска противвредност </w:t>
      </w:r>
      <w:r w:rsidRPr="00852837">
        <w:rPr>
          <w:rFonts w:ascii="Arial" w:hAnsi="Arial" w:cs="Arial"/>
          <w:bCs/>
          <w:color w:val="000000"/>
          <w:sz w:val="24"/>
          <w:szCs w:val="24"/>
        </w:rPr>
        <w:t xml:space="preserve">и ги вклучува сите трошоци што можат да се појават во текот на </w:t>
      </w:r>
      <w:r w:rsidRPr="00852837">
        <w:rPr>
          <w:rFonts w:ascii="Arial" w:hAnsi="Arial" w:cs="Arial"/>
          <w:bCs/>
          <w:color w:val="000000"/>
          <w:sz w:val="24"/>
          <w:szCs w:val="24"/>
        </w:rPr>
        <w:lastRenderedPageBreak/>
        <w:t xml:space="preserve">извршувањето на работата. </w:t>
      </w:r>
      <w:r w:rsidR="00CF07F4" w:rsidRPr="00852837">
        <w:rPr>
          <w:rFonts w:ascii="Arial" w:hAnsi="Arial" w:cs="Arial"/>
          <w:bCs/>
          <w:color w:val="000000"/>
          <w:sz w:val="24"/>
          <w:szCs w:val="24"/>
        </w:rPr>
        <w:t xml:space="preserve">(250 евра = 1 работен ден, </w:t>
      </w:r>
      <w:r w:rsidR="003F09D8" w:rsidRPr="00852837">
        <w:rPr>
          <w:rFonts w:ascii="Arial" w:hAnsi="Arial" w:cs="Arial"/>
          <w:bCs/>
          <w:color w:val="000000"/>
          <w:sz w:val="24"/>
          <w:szCs w:val="24"/>
        </w:rPr>
        <w:t>18</w:t>
      </w:r>
      <w:r w:rsidR="00CF07F4" w:rsidRPr="00852837">
        <w:rPr>
          <w:rFonts w:ascii="Arial" w:hAnsi="Arial" w:cs="Arial"/>
          <w:bCs/>
          <w:color w:val="000000"/>
          <w:sz w:val="24"/>
          <w:szCs w:val="24"/>
        </w:rPr>
        <w:t xml:space="preserve"> дена х 250 евра = </w:t>
      </w:r>
      <w:r w:rsidR="003F09D8" w:rsidRPr="00852837">
        <w:rPr>
          <w:rFonts w:ascii="Arial" w:hAnsi="Arial" w:cs="Arial"/>
          <w:bCs/>
          <w:color w:val="000000"/>
          <w:sz w:val="24"/>
          <w:szCs w:val="24"/>
        </w:rPr>
        <w:t>4,</w:t>
      </w:r>
      <w:r w:rsidR="00CF07F4" w:rsidRPr="00852837">
        <w:rPr>
          <w:rFonts w:ascii="Arial" w:hAnsi="Arial" w:cs="Arial"/>
          <w:bCs/>
          <w:color w:val="000000"/>
          <w:sz w:val="24"/>
          <w:szCs w:val="24"/>
        </w:rPr>
        <w:t>500 евра</w:t>
      </w:r>
      <w:r w:rsidR="00062926" w:rsidRPr="00852837">
        <w:rPr>
          <w:rFonts w:ascii="Arial" w:hAnsi="Arial" w:cs="Arial"/>
          <w:bCs/>
          <w:color w:val="000000"/>
          <w:sz w:val="24"/>
          <w:szCs w:val="24"/>
        </w:rPr>
        <w:t xml:space="preserve"> бруто</w:t>
      </w:r>
      <w:r w:rsidR="00CF07F4" w:rsidRPr="00852837">
        <w:rPr>
          <w:rFonts w:ascii="Arial" w:hAnsi="Arial" w:cs="Arial"/>
          <w:bCs/>
          <w:color w:val="000000"/>
          <w:sz w:val="24"/>
          <w:szCs w:val="24"/>
        </w:rPr>
        <w:t>).</w:t>
      </w:r>
    </w:p>
    <w:p w14:paraId="671991F5" w14:textId="77777777" w:rsidR="0018695F" w:rsidRPr="00852837" w:rsidRDefault="00E7498B" w:rsidP="008C33E2">
      <w:pPr>
        <w:pStyle w:val="BodyText2"/>
        <w:spacing w:line="264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852837">
        <w:rPr>
          <w:rFonts w:ascii="Arial" w:hAnsi="Arial" w:cs="Arial"/>
          <w:bCs/>
          <w:color w:val="000000"/>
          <w:sz w:val="24"/>
          <w:szCs w:val="24"/>
        </w:rPr>
        <w:t>Плаќањето ќе се врши според следнава динамика:</w:t>
      </w:r>
      <w:r w:rsidR="008C33E2" w:rsidRPr="00852837">
        <w:rPr>
          <w:rFonts w:ascii="Arial" w:hAnsi="Arial" w:cs="Arial"/>
          <w:bCs/>
          <w:color w:val="000000"/>
          <w:sz w:val="24"/>
          <w:szCs w:val="24"/>
        </w:rPr>
        <w:t xml:space="preserve"> </w:t>
      </w:r>
    </w:p>
    <w:p w14:paraId="15D748C9" w14:textId="2CEB2A95" w:rsidR="00E7498B" w:rsidRPr="00852837" w:rsidRDefault="00AE7A7F" w:rsidP="0018695F">
      <w:pPr>
        <w:pStyle w:val="BodyText2"/>
        <w:numPr>
          <w:ilvl w:val="0"/>
          <w:numId w:val="9"/>
        </w:numPr>
        <w:spacing w:line="264" w:lineRule="auto"/>
        <w:jc w:val="both"/>
        <w:rPr>
          <w:rFonts w:ascii="Arial" w:hAnsi="Arial" w:cs="Arial"/>
          <w:sz w:val="24"/>
          <w:szCs w:val="24"/>
        </w:rPr>
      </w:pPr>
      <w:r w:rsidRPr="00852837">
        <w:rPr>
          <w:rFonts w:ascii="Arial" w:hAnsi="Arial" w:cs="Arial"/>
          <w:sz w:val="24"/>
          <w:szCs w:val="24"/>
        </w:rPr>
        <w:t>9</w:t>
      </w:r>
      <w:r w:rsidR="0018695F" w:rsidRPr="00852837">
        <w:rPr>
          <w:rFonts w:ascii="Arial" w:hAnsi="Arial" w:cs="Arial"/>
          <w:sz w:val="24"/>
          <w:szCs w:val="24"/>
        </w:rPr>
        <w:t>0</w:t>
      </w:r>
      <w:r w:rsidR="00E7498B" w:rsidRPr="00852837">
        <w:rPr>
          <w:rFonts w:ascii="Arial" w:hAnsi="Arial" w:cs="Arial"/>
          <w:sz w:val="24"/>
          <w:szCs w:val="24"/>
        </w:rPr>
        <w:t xml:space="preserve"> % по </w:t>
      </w:r>
      <w:r w:rsidR="0018695F" w:rsidRPr="00852837">
        <w:rPr>
          <w:rFonts w:ascii="Arial" w:hAnsi="Arial" w:cs="Arial"/>
          <w:sz w:val="24"/>
          <w:szCs w:val="24"/>
        </w:rPr>
        <w:t>завршување на менто</w:t>
      </w:r>
      <w:r w:rsidR="004818EC" w:rsidRPr="00852837">
        <w:rPr>
          <w:rFonts w:ascii="Arial" w:hAnsi="Arial" w:cs="Arial"/>
          <w:sz w:val="24"/>
          <w:szCs w:val="24"/>
        </w:rPr>
        <w:t>р</w:t>
      </w:r>
      <w:r w:rsidR="0018695F" w:rsidRPr="00852837">
        <w:rPr>
          <w:rFonts w:ascii="Arial" w:hAnsi="Arial" w:cs="Arial"/>
          <w:sz w:val="24"/>
          <w:szCs w:val="24"/>
        </w:rPr>
        <w:t>ските сесии</w:t>
      </w:r>
    </w:p>
    <w:p w14:paraId="2861BCF1" w14:textId="6144C2A8" w:rsidR="0018695F" w:rsidRDefault="00AE7A7F" w:rsidP="0018695F">
      <w:pPr>
        <w:pStyle w:val="BodyText2"/>
        <w:numPr>
          <w:ilvl w:val="0"/>
          <w:numId w:val="9"/>
        </w:numPr>
        <w:spacing w:line="264" w:lineRule="auto"/>
        <w:jc w:val="both"/>
        <w:rPr>
          <w:rFonts w:ascii="Arial" w:hAnsi="Arial" w:cs="Arial"/>
          <w:sz w:val="24"/>
          <w:szCs w:val="24"/>
        </w:rPr>
      </w:pPr>
      <w:r w:rsidRPr="00852837">
        <w:rPr>
          <w:rFonts w:ascii="Arial" w:hAnsi="Arial" w:cs="Arial"/>
          <w:sz w:val="24"/>
          <w:szCs w:val="24"/>
        </w:rPr>
        <w:t>1</w:t>
      </w:r>
      <w:r w:rsidR="0018695F" w:rsidRPr="00852837">
        <w:rPr>
          <w:rFonts w:ascii="Arial" w:hAnsi="Arial" w:cs="Arial"/>
          <w:sz w:val="24"/>
          <w:szCs w:val="24"/>
        </w:rPr>
        <w:t>0 % по учество на завршната конференција</w:t>
      </w:r>
    </w:p>
    <w:p w14:paraId="253368BA" w14:textId="77777777" w:rsidR="00BC1598" w:rsidRPr="00852837" w:rsidRDefault="00BC1598" w:rsidP="0018695F">
      <w:pPr>
        <w:pStyle w:val="BodyText2"/>
        <w:numPr>
          <w:ilvl w:val="0"/>
          <w:numId w:val="9"/>
        </w:numPr>
        <w:spacing w:line="264" w:lineRule="auto"/>
        <w:jc w:val="both"/>
        <w:rPr>
          <w:rFonts w:ascii="Arial" w:hAnsi="Arial" w:cs="Arial"/>
          <w:sz w:val="24"/>
          <w:szCs w:val="24"/>
        </w:rPr>
      </w:pPr>
    </w:p>
    <w:p w14:paraId="172A91A0" w14:textId="77777777" w:rsidR="00EF7ABA" w:rsidRPr="00852837" w:rsidRDefault="00EF7ABA" w:rsidP="00EF7ABA">
      <w:pPr>
        <w:widowControl w:val="0"/>
        <w:spacing w:after="120" w:line="264" w:lineRule="auto"/>
        <w:jc w:val="both"/>
        <w:rPr>
          <w:rFonts w:ascii="Arial" w:eastAsia="Calibri" w:hAnsi="Arial" w:cs="Arial"/>
          <w:b/>
          <w:bCs/>
        </w:rPr>
      </w:pPr>
      <w:r w:rsidRPr="00852837">
        <w:rPr>
          <w:rFonts w:ascii="Arial" w:eastAsia="Calibri" w:hAnsi="Arial" w:cs="Arial"/>
          <w:b/>
          <w:bCs/>
        </w:rPr>
        <w:t xml:space="preserve">ТАБЕЛА ЗА ОЦЕНКА НА ПОНУДА ЗА НАБАВКА НА БАЗА НА ГЛОБАЛНА ЦЕНА </w:t>
      </w:r>
    </w:p>
    <w:p w14:paraId="5721610B" w14:textId="305EE128" w:rsidR="00EF7ABA" w:rsidRPr="00852837" w:rsidRDefault="00EF7ABA" w:rsidP="00EF7ABA">
      <w:pPr>
        <w:widowControl w:val="0"/>
        <w:spacing w:after="120" w:line="264" w:lineRule="auto"/>
        <w:jc w:val="both"/>
        <w:rPr>
          <w:rFonts w:ascii="Arial" w:hAnsi="Arial" w:cs="Arial"/>
          <w:lang w:val="en-US"/>
        </w:rPr>
      </w:pPr>
    </w:p>
    <w:p w14:paraId="3694CC7F" w14:textId="34128CAF" w:rsidR="00EF7ABA" w:rsidRPr="00852837" w:rsidRDefault="00EF7ABA" w:rsidP="00EF7ABA">
      <w:pPr>
        <w:spacing w:after="120" w:line="264" w:lineRule="auto"/>
        <w:jc w:val="both"/>
        <w:rPr>
          <w:rFonts w:ascii="Arial" w:hAnsi="Arial" w:cs="Arial"/>
          <w:lang w:val="en-US"/>
        </w:rPr>
      </w:pPr>
      <w:bookmarkStart w:id="4" w:name="_Hlk226111182"/>
      <w:r w:rsidRPr="00C55A4B">
        <w:rPr>
          <w:rFonts w:ascii="Arial" w:hAnsi="Arial" w:cs="Arial"/>
          <w:b/>
          <w:bCs/>
        </w:rPr>
        <w:t>Наслов на проектот</w:t>
      </w:r>
      <w:r w:rsidRPr="00852837">
        <w:rPr>
          <w:rFonts w:ascii="Arial" w:hAnsi="Arial" w:cs="Arial"/>
        </w:rPr>
        <w:t>:</w:t>
      </w:r>
      <w:r w:rsidR="00A7451A" w:rsidRPr="00852837">
        <w:rPr>
          <w:rFonts w:ascii="Arial" w:hAnsi="Arial" w:cs="Arial"/>
          <w:lang w:val="en-US"/>
        </w:rPr>
        <w:t xml:space="preserve"> Дигитално оживување на занаетчиството: Оспособување на младите од руралните средини преку технолошки поттикнати модели на социјални претпријатија</w:t>
      </w:r>
    </w:p>
    <w:p w14:paraId="0575F464" w14:textId="40AF482A" w:rsidR="00EF7ABA" w:rsidRPr="00852837" w:rsidRDefault="00EF7ABA" w:rsidP="00A7451A">
      <w:pPr>
        <w:spacing w:after="120" w:line="264" w:lineRule="auto"/>
        <w:jc w:val="both"/>
        <w:rPr>
          <w:rFonts w:ascii="Arial" w:hAnsi="Arial" w:cs="Arial"/>
        </w:rPr>
      </w:pPr>
      <w:r w:rsidRPr="00852837">
        <w:rPr>
          <w:rFonts w:ascii="Arial" w:hAnsi="Arial" w:cs="Arial"/>
        </w:rPr>
        <w:t>Лот: 4</w:t>
      </w:r>
      <w:r w:rsidR="007924FC" w:rsidRPr="00852837">
        <w:rPr>
          <w:rFonts w:ascii="Arial" w:hAnsi="Arial" w:cs="Arial"/>
          <w:lang w:val="en-US"/>
        </w:rPr>
        <w:t>.2</w:t>
      </w:r>
      <w:r w:rsidRPr="00852837">
        <w:rPr>
          <w:rFonts w:ascii="Arial" w:hAnsi="Arial" w:cs="Arial"/>
        </w:rPr>
        <w:t xml:space="preserve"> – </w:t>
      </w:r>
      <w:r w:rsidR="00A151CF">
        <w:rPr>
          <w:rFonts w:ascii="Arial" w:hAnsi="Arial" w:cs="Arial"/>
        </w:rPr>
        <w:t>Инкубациска програма</w:t>
      </w:r>
      <w:r w:rsidR="00852837" w:rsidRPr="00852837">
        <w:rPr>
          <w:rFonts w:ascii="Arial" w:hAnsi="Arial" w:cs="Arial"/>
        </w:rPr>
        <w:t xml:space="preserve"> </w:t>
      </w:r>
      <w:r w:rsidR="00A151CF">
        <w:rPr>
          <w:rFonts w:ascii="Arial" w:hAnsi="Arial" w:cs="Arial"/>
        </w:rPr>
        <w:t>за</w:t>
      </w:r>
      <w:r w:rsidR="00852837" w:rsidRPr="00852837">
        <w:rPr>
          <w:rFonts w:ascii="Arial" w:hAnsi="Arial" w:cs="Arial"/>
        </w:rPr>
        <w:t xml:space="preserve"> социјални претпријатија по мерка за занаетчии</w:t>
      </w:r>
      <w:r w:rsidR="00852837" w:rsidRPr="00852837">
        <w:rPr>
          <w:rFonts w:ascii="Arial" w:hAnsi="Arial" w:cs="Arial"/>
          <w:lang w:val="en-US"/>
        </w:rPr>
        <w:t xml:space="preserve"> </w:t>
      </w:r>
      <w:r w:rsidRPr="00852837">
        <w:rPr>
          <w:rFonts w:ascii="Arial" w:hAnsi="Arial" w:cs="Arial"/>
        </w:rPr>
        <w:t xml:space="preserve"> (Реф. А</w:t>
      </w:r>
      <w:r w:rsidR="00852837" w:rsidRPr="00852837">
        <w:rPr>
          <w:rFonts w:ascii="Arial" w:hAnsi="Arial" w:cs="Arial"/>
          <w:lang w:val="en-US"/>
        </w:rPr>
        <w:t>2</w:t>
      </w:r>
      <w:r w:rsidRPr="00852837">
        <w:rPr>
          <w:rFonts w:ascii="Arial" w:hAnsi="Arial" w:cs="Arial"/>
        </w:rPr>
        <w:t>)</w:t>
      </w:r>
    </w:p>
    <w:bookmarkEnd w:id="4"/>
    <w:p w14:paraId="3CD7925F" w14:textId="636C2B66" w:rsidR="00A7451A" w:rsidRPr="00852837" w:rsidRDefault="00EF7ABA" w:rsidP="00A7451A">
      <w:pPr>
        <w:spacing w:after="120" w:line="264" w:lineRule="auto"/>
        <w:jc w:val="both"/>
        <w:rPr>
          <w:rFonts w:ascii="Arial" w:hAnsi="Arial" w:cs="Arial"/>
          <w:b/>
          <w:bCs/>
          <w:lang w:val="en-US"/>
        </w:rPr>
      </w:pPr>
      <w:r w:rsidRPr="00852837">
        <w:rPr>
          <w:rFonts w:ascii="Arial" w:hAnsi="Arial" w:cs="Arial"/>
          <w:b/>
          <w:bCs/>
        </w:rPr>
        <w:t>Оценување на техничкиот капацитет: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877"/>
        <w:gridCol w:w="1652"/>
      </w:tblGrid>
      <w:tr w:rsidR="00EF7ABA" w:rsidRPr="00852837" w14:paraId="6AAC8E91" w14:textId="77777777" w:rsidTr="00A97CCE">
        <w:trPr>
          <w:jc w:val="center"/>
        </w:trPr>
        <w:tc>
          <w:tcPr>
            <w:tcW w:w="6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  <w:hideMark/>
          </w:tcPr>
          <w:p w14:paraId="784B9628" w14:textId="77777777" w:rsidR="00EF7ABA" w:rsidRPr="00852837" w:rsidRDefault="00EF7ABA" w:rsidP="00A97CCE">
            <w:pPr>
              <w:widowControl w:val="0"/>
              <w:autoSpaceDE w:val="0"/>
              <w:autoSpaceDN w:val="0"/>
              <w:adjustRightInd w:val="0"/>
              <w:spacing w:after="120" w:line="264" w:lineRule="auto"/>
              <w:jc w:val="center"/>
              <w:rPr>
                <w:rFonts w:ascii="Arial" w:hAnsi="Arial" w:cs="Arial"/>
                <w:b/>
                <w:bCs/>
              </w:rPr>
            </w:pPr>
            <w:r w:rsidRPr="00852837">
              <w:rPr>
                <w:rFonts w:ascii="Arial" w:hAnsi="Arial" w:cs="Arial"/>
                <w:b/>
                <w:bCs/>
              </w:rPr>
              <w:t>Проценка на технички капацитет (Вкупно поени):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  <w:vAlign w:val="center"/>
            <w:hideMark/>
          </w:tcPr>
          <w:p w14:paraId="06CC6788" w14:textId="77777777" w:rsidR="00EF7ABA" w:rsidRPr="00852837" w:rsidRDefault="00EF7ABA" w:rsidP="00A97CCE">
            <w:pPr>
              <w:spacing w:after="120" w:line="264" w:lineRule="auto"/>
              <w:jc w:val="center"/>
              <w:rPr>
                <w:rFonts w:ascii="Arial" w:hAnsi="Arial" w:cs="Arial"/>
                <w:b/>
                <w:bCs/>
              </w:rPr>
            </w:pPr>
            <w:r w:rsidRPr="00852837">
              <w:rPr>
                <w:rFonts w:ascii="Arial" w:hAnsi="Arial" w:cs="Arial"/>
                <w:b/>
                <w:bCs/>
              </w:rPr>
              <w:t>/ 100</w:t>
            </w:r>
          </w:p>
        </w:tc>
      </w:tr>
      <w:tr w:rsidR="00EF7ABA" w:rsidRPr="00852837" w14:paraId="3527B2D5" w14:textId="77777777" w:rsidTr="00A97CCE">
        <w:trPr>
          <w:jc w:val="center"/>
        </w:trPr>
        <w:tc>
          <w:tcPr>
            <w:tcW w:w="6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8E6396C" w14:textId="77777777" w:rsidR="00EF7ABA" w:rsidRPr="00852837" w:rsidRDefault="00EF7ABA" w:rsidP="00A97CCE">
            <w:pPr>
              <w:widowControl w:val="0"/>
              <w:autoSpaceDE w:val="0"/>
              <w:autoSpaceDN w:val="0"/>
              <w:adjustRightInd w:val="0"/>
              <w:spacing w:after="120" w:line="264" w:lineRule="auto"/>
              <w:jc w:val="both"/>
              <w:rPr>
                <w:rFonts w:ascii="Arial" w:hAnsi="Arial" w:cs="Arial"/>
                <w:b/>
                <w:bCs/>
              </w:rPr>
            </w:pPr>
            <w:r w:rsidRPr="00852837">
              <w:rPr>
                <w:rFonts w:ascii="Arial" w:hAnsi="Arial" w:cs="Arial"/>
                <w:b/>
                <w:bCs/>
              </w:rPr>
              <w:t>Компетентност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335E1E4" w14:textId="77777777" w:rsidR="00EF7ABA" w:rsidRPr="00852837" w:rsidRDefault="00EF7ABA" w:rsidP="00A97CCE">
            <w:pPr>
              <w:spacing w:after="120" w:line="264" w:lineRule="auto"/>
              <w:jc w:val="center"/>
              <w:rPr>
                <w:rFonts w:ascii="Arial" w:hAnsi="Arial" w:cs="Arial"/>
                <w:b/>
                <w:bCs/>
              </w:rPr>
            </w:pPr>
            <w:r w:rsidRPr="00852837">
              <w:rPr>
                <w:rFonts w:ascii="Arial" w:hAnsi="Arial" w:cs="Arial"/>
                <w:b/>
                <w:bCs/>
              </w:rPr>
              <w:t>/30</w:t>
            </w:r>
          </w:p>
        </w:tc>
      </w:tr>
      <w:tr w:rsidR="00EF7ABA" w:rsidRPr="00852837" w14:paraId="772EA564" w14:textId="77777777" w:rsidTr="00A97CCE">
        <w:trPr>
          <w:jc w:val="center"/>
        </w:trPr>
        <w:tc>
          <w:tcPr>
            <w:tcW w:w="6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5F4C8" w14:textId="458EF1CA" w:rsidR="00EF7ABA" w:rsidRPr="00852837" w:rsidRDefault="00EF7ABA" w:rsidP="00A97CCE">
            <w:pPr>
              <w:widowControl w:val="0"/>
              <w:spacing w:after="120" w:line="264" w:lineRule="auto"/>
              <w:jc w:val="both"/>
              <w:rPr>
                <w:rFonts w:ascii="Arial" w:hAnsi="Arial" w:cs="Arial"/>
              </w:rPr>
            </w:pPr>
            <w:r w:rsidRPr="00852837">
              <w:rPr>
                <w:rFonts w:ascii="Arial" w:hAnsi="Arial" w:cs="Arial"/>
              </w:rPr>
              <w:t>Универзитетска диплома (</w:t>
            </w:r>
            <w:r w:rsidR="00852837" w:rsidRPr="00852837">
              <w:rPr>
                <w:rFonts w:ascii="Arial" w:hAnsi="Arial" w:cs="Arial"/>
              </w:rPr>
              <w:t>економија, бизнис администрација, менаџмент, претприемништво, маркетинг или сродно поле</w:t>
            </w:r>
            <w:r w:rsidRPr="00852837">
              <w:rPr>
                <w:rFonts w:ascii="Arial" w:hAnsi="Arial" w:cs="Arial"/>
              </w:rPr>
              <w:t>)</w:t>
            </w:r>
            <w:r w:rsidR="00BB6DD8">
              <w:rPr>
                <w:rFonts w:ascii="Arial" w:hAnsi="Arial" w:cs="Arial"/>
                <w:lang w:val="en-US"/>
              </w:rPr>
              <w:t xml:space="preserve"> </w:t>
            </w:r>
            <w:r w:rsidR="00BB6DD8">
              <w:rPr>
                <w:rFonts w:ascii="Arial" w:hAnsi="Arial" w:cs="Arial"/>
              </w:rPr>
              <w:t xml:space="preserve">и докажано </w:t>
            </w:r>
            <w:r w:rsidR="00BF590E">
              <w:rPr>
                <w:rFonts w:ascii="Arial" w:hAnsi="Arial" w:cs="Arial"/>
              </w:rPr>
              <w:t xml:space="preserve">искуство </w:t>
            </w:r>
            <w:r w:rsidR="00BF590E" w:rsidRPr="00BF590E">
              <w:rPr>
                <w:rFonts w:ascii="Arial" w:hAnsi="Arial" w:cs="Arial"/>
              </w:rPr>
              <w:t>во развој на бизнис модели, бизнис планови и стратегии за пласман на производи/услуги;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C93CC" w14:textId="77777777" w:rsidR="00EF7ABA" w:rsidRPr="00852837" w:rsidRDefault="00EF7ABA" w:rsidP="00A97CCE">
            <w:pPr>
              <w:spacing w:after="120" w:line="264" w:lineRule="auto"/>
              <w:jc w:val="center"/>
              <w:rPr>
                <w:rFonts w:ascii="Arial" w:hAnsi="Arial" w:cs="Arial"/>
              </w:rPr>
            </w:pPr>
            <w:r w:rsidRPr="00852837">
              <w:rPr>
                <w:rFonts w:ascii="Arial" w:hAnsi="Arial" w:cs="Arial"/>
              </w:rPr>
              <w:t>/30</w:t>
            </w:r>
          </w:p>
        </w:tc>
      </w:tr>
      <w:tr w:rsidR="00EF7ABA" w:rsidRPr="00852837" w14:paraId="2BF576CF" w14:textId="77777777" w:rsidTr="00A97CCE">
        <w:trPr>
          <w:jc w:val="center"/>
        </w:trPr>
        <w:tc>
          <w:tcPr>
            <w:tcW w:w="6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38BD494" w14:textId="77777777" w:rsidR="00EF7ABA" w:rsidRPr="00852837" w:rsidRDefault="00EF7ABA" w:rsidP="00A97CCE">
            <w:pPr>
              <w:widowControl w:val="0"/>
              <w:autoSpaceDE w:val="0"/>
              <w:autoSpaceDN w:val="0"/>
              <w:adjustRightInd w:val="0"/>
              <w:spacing w:after="120" w:line="264" w:lineRule="auto"/>
              <w:jc w:val="both"/>
              <w:rPr>
                <w:rFonts w:ascii="Arial" w:hAnsi="Arial" w:cs="Arial"/>
                <w:b/>
                <w:bCs/>
              </w:rPr>
            </w:pPr>
            <w:r w:rsidRPr="00852837">
              <w:rPr>
                <w:rFonts w:ascii="Arial" w:hAnsi="Arial" w:cs="Arial"/>
                <w:b/>
                <w:bCs/>
              </w:rPr>
              <w:t>Предлог за програма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667174B" w14:textId="77777777" w:rsidR="00EF7ABA" w:rsidRPr="00852837" w:rsidRDefault="00EF7ABA" w:rsidP="00A97CCE">
            <w:pPr>
              <w:spacing w:after="120" w:line="264" w:lineRule="auto"/>
              <w:jc w:val="center"/>
              <w:rPr>
                <w:rFonts w:ascii="Arial" w:hAnsi="Arial" w:cs="Arial"/>
                <w:b/>
                <w:bCs/>
              </w:rPr>
            </w:pPr>
            <w:r w:rsidRPr="00852837">
              <w:rPr>
                <w:rFonts w:ascii="Arial" w:hAnsi="Arial" w:cs="Arial"/>
                <w:b/>
                <w:bCs/>
              </w:rPr>
              <w:t>/35</w:t>
            </w:r>
          </w:p>
        </w:tc>
      </w:tr>
      <w:tr w:rsidR="00EF7ABA" w:rsidRPr="00852837" w14:paraId="530362CE" w14:textId="77777777" w:rsidTr="00A97CCE">
        <w:trPr>
          <w:jc w:val="center"/>
        </w:trPr>
        <w:tc>
          <w:tcPr>
            <w:tcW w:w="6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B9F85" w14:textId="77777777" w:rsidR="00EF7ABA" w:rsidRPr="00852837" w:rsidRDefault="00EF7ABA" w:rsidP="00A97CCE">
            <w:pPr>
              <w:widowControl w:val="0"/>
              <w:autoSpaceDE w:val="0"/>
              <w:autoSpaceDN w:val="0"/>
              <w:adjustRightInd w:val="0"/>
              <w:spacing w:after="120" w:line="264" w:lineRule="auto"/>
              <w:jc w:val="both"/>
              <w:rPr>
                <w:rFonts w:ascii="Arial" w:hAnsi="Arial" w:cs="Arial"/>
              </w:rPr>
            </w:pPr>
            <w:r w:rsidRPr="00852837">
              <w:rPr>
                <w:rFonts w:ascii="Arial" w:hAnsi="Arial" w:cs="Arial"/>
              </w:rPr>
              <w:t>Релевантност на предлог-методологијата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36D42" w14:textId="77777777" w:rsidR="00EF7ABA" w:rsidRPr="00852837" w:rsidRDefault="00EF7ABA" w:rsidP="00A97CCE">
            <w:pPr>
              <w:spacing w:after="120" w:line="264" w:lineRule="auto"/>
              <w:jc w:val="center"/>
              <w:rPr>
                <w:rFonts w:ascii="Arial" w:hAnsi="Arial" w:cs="Arial"/>
                <w:b/>
                <w:bCs/>
              </w:rPr>
            </w:pPr>
            <w:r w:rsidRPr="00852837">
              <w:rPr>
                <w:rFonts w:ascii="Arial" w:hAnsi="Arial" w:cs="Arial"/>
                <w:b/>
                <w:bCs/>
              </w:rPr>
              <w:t>/</w:t>
            </w:r>
            <w:r w:rsidRPr="00852837">
              <w:rPr>
                <w:rFonts w:ascii="Arial" w:hAnsi="Arial" w:cs="Arial"/>
              </w:rPr>
              <w:t>35</w:t>
            </w:r>
          </w:p>
        </w:tc>
      </w:tr>
      <w:tr w:rsidR="00EF7ABA" w:rsidRPr="00852837" w14:paraId="3977528F" w14:textId="77777777" w:rsidTr="00A97CCE">
        <w:trPr>
          <w:jc w:val="center"/>
        </w:trPr>
        <w:tc>
          <w:tcPr>
            <w:tcW w:w="6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3F263E9" w14:textId="77777777" w:rsidR="00EF7ABA" w:rsidRPr="00852837" w:rsidRDefault="00EF7ABA" w:rsidP="00A97CCE">
            <w:pPr>
              <w:widowControl w:val="0"/>
              <w:autoSpaceDE w:val="0"/>
              <w:autoSpaceDN w:val="0"/>
              <w:adjustRightInd w:val="0"/>
              <w:spacing w:after="120" w:line="264" w:lineRule="auto"/>
              <w:jc w:val="both"/>
              <w:rPr>
                <w:rFonts w:ascii="Arial" w:hAnsi="Arial" w:cs="Arial"/>
                <w:b/>
                <w:bCs/>
              </w:rPr>
            </w:pPr>
            <w:r w:rsidRPr="00852837">
              <w:rPr>
                <w:rFonts w:ascii="Arial" w:hAnsi="Arial" w:cs="Arial"/>
                <w:b/>
                <w:bCs/>
              </w:rPr>
              <w:t>Претходно искуство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4EFAAC6" w14:textId="77777777" w:rsidR="00EF7ABA" w:rsidRPr="00852837" w:rsidRDefault="00EF7ABA" w:rsidP="00A97CCE">
            <w:pPr>
              <w:spacing w:after="120" w:line="264" w:lineRule="auto"/>
              <w:jc w:val="center"/>
              <w:rPr>
                <w:rFonts w:ascii="Arial" w:hAnsi="Arial" w:cs="Arial"/>
                <w:b/>
                <w:bCs/>
              </w:rPr>
            </w:pPr>
            <w:r w:rsidRPr="00852837">
              <w:rPr>
                <w:rFonts w:ascii="Arial" w:hAnsi="Arial" w:cs="Arial"/>
                <w:b/>
                <w:bCs/>
              </w:rPr>
              <w:t>/35</w:t>
            </w:r>
          </w:p>
        </w:tc>
      </w:tr>
      <w:tr w:rsidR="00EF7ABA" w:rsidRPr="00852837" w14:paraId="63DFA7A5" w14:textId="77777777" w:rsidTr="00A97CCE">
        <w:trPr>
          <w:trHeight w:val="852"/>
          <w:jc w:val="center"/>
        </w:trPr>
        <w:tc>
          <w:tcPr>
            <w:tcW w:w="6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8587C" w14:textId="105BEC23" w:rsidR="00BB6DD8" w:rsidRPr="00BB6DD8" w:rsidRDefault="00BB6DD8" w:rsidP="00BB6DD8">
            <w:pPr>
              <w:suppressAutoHyphens w:val="0"/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Докажано </w:t>
            </w:r>
            <w:r w:rsidRPr="00BB6DD8">
              <w:rPr>
                <w:rFonts w:ascii="Arial" w:hAnsi="Arial" w:cs="Arial"/>
              </w:rPr>
              <w:t>релевантно професионално искуство во менторство, бизнис коучинг</w:t>
            </w:r>
            <w:r w:rsidR="00BF590E">
              <w:rPr>
                <w:rFonts w:ascii="Arial" w:hAnsi="Arial" w:cs="Arial"/>
              </w:rPr>
              <w:t xml:space="preserve">, </w:t>
            </w:r>
            <w:r w:rsidRPr="00BB6DD8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и</w:t>
            </w:r>
            <w:r w:rsidRPr="00BB6DD8">
              <w:rPr>
                <w:rFonts w:ascii="Arial" w:hAnsi="Arial" w:cs="Arial"/>
              </w:rPr>
              <w:t>скуство во работа со стартапи, мали бизниси или социјални претпријатија</w:t>
            </w:r>
            <w:r w:rsidR="00BF590E">
              <w:rPr>
                <w:rFonts w:ascii="Arial" w:hAnsi="Arial" w:cs="Arial"/>
              </w:rPr>
              <w:t>.</w:t>
            </w:r>
          </w:p>
          <w:p w14:paraId="31A70F9E" w14:textId="5DF67F0C" w:rsidR="00EF7ABA" w:rsidRPr="00852837" w:rsidRDefault="00EF7ABA" w:rsidP="00A97CCE">
            <w:pPr>
              <w:suppressAutoHyphens w:val="0"/>
              <w:spacing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EE7CD" w14:textId="77777777" w:rsidR="00EF7ABA" w:rsidRPr="00852837" w:rsidRDefault="00EF7ABA" w:rsidP="00A97CCE">
            <w:pPr>
              <w:spacing w:after="120" w:line="264" w:lineRule="auto"/>
              <w:jc w:val="center"/>
              <w:rPr>
                <w:rFonts w:ascii="Arial" w:hAnsi="Arial" w:cs="Arial"/>
              </w:rPr>
            </w:pPr>
            <w:r w:rsidRPr="00852837">
              <w:rPr>
                <w:rFonts w:ascii="Arial" w:hAnsi="Arial" w:cs="Arial"/>
              </w:rPr>
              <w:t>/35</w:t>
            </w:r>
          </w:p>
        </w:tc>
      </w:tr>
    </w:tbl>
    <w:p w14:paraId="162F4EAB" w14:textId="77777777" w:rsidR="00EF7ABA" w:rsidRPr="00BF590E" w:rsidRDefault="00EF7ABA" w:rsidP="00BF590E">
      <w:pPr>
        <w:spacing w:before="120" w:after="60" w:line="240" w:lineRule="auto"/>
        <w:jc w:val="both"/>
        <w:rPr>
          <w:rFonts w:ascii="Arial" w:hAnsi="Arial" w:cs="Arial"/>
        </w:rPr>
      </w:pPr>
      <w:r w:rsidRPr="00BF590E">
        <w:rPr>
          <w:rFonts w:ascii="Arial" w:hAnsi="Arial" w:cs="Arial"/>
        </w:rPr>
        <w:t>Максималниот број поени што може да се добие при проценка на техничките капацитети е 100. Минималниот број на поени што понудувачот треба да ги постигне при проценка на техничките капацитети со цел понудата дополнително да се разгледа е 80.</w:t>
      </w:r>
    </w:p>
    <w:p w14:paraId="2FE9B4EA" w14:textId="77777777" w:rsidR="00EF7ABA" w:rsidRPr="00BF590E" w:rsidRDefault="00EF7ABA" w:rsidP="00BF590E">
      <w:pPr>
        <w:spacing w:after="60" w:line="240" w:lineRule="auto"/>
        <w:jc w:val="both"/>
        <w:rPr>
          <w:rFonts w:ascii="Arial" w:hAnsi="Arial" w:cs="Arial"/>
        </w:rPr>
      </w:pPr>
      <w:r w:rsidRPr="00BF590E">
        <w:rPr>
          <w:rFonts w:ascii="Arial" w:hAnsi="Arial" w:cs="Arial"/>
        </w:rPr>
        <w:t xml:space="preserve">На понудата со најголем број поени се доделува максималниот бројот на бодови, односно 80. Другите понуди добиваат број на поени за успешност, пресметани според следнава формула: Технички резултат = (вкупен број на поени постигнати </w:t>
      </w:r>
      <w:r w:rsidRPr="00BF590E">
        <w:rPr>
          <w:rFonts w:ascii="Arial" w:hAnsi="Arial" w:cs="Arial"/>
        </w:rPr>
        <w:lastRenderedPageBreak/>
        <w:t>при проценка на предметната техничка понуда) / (вкупен број на бодови постигнати при проценка на најдобрата техничка понуда) x 80.</w:t>
      </w:r>
    </w:p>
    <w:p w14:paraId="33CE30BA" w14:textId="77777777" w:rsidR="00EF7ABA" w:rsidRPr="00852837" w:rsidRDefault="00EF7ABA" w:rsidP="00EF7ABA">
      <w:pPr>
        <w:pStyle w:val="ListParagraph"/>
        <w:spacing w:after="120" w:line="264" w:lineRule="auto"/>
        <w:jc w:val="both"/>
        <w:rPr>
          <w:rFonts w:ascii="Arial" w:hAnsi="Arial" w:cs="Arial"/>
          <w:b/>
          <w:bCs/>
        </w:rPr>
      </w:pPr>
      <w:r w:rsidRPr="00852837">
        <w:rPr>
          <w:rFonts w:ascii="Arial" w:hAnsi="Arial" w:cs="Arial"/>
          <w:b/>
          <w:bCs/>
        </w:rPr>
        <w:t>Оценување на финансиската понуда: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139"/>
        <w:gridCol w:w="1717"/>
      </w:tblGrid>
      <w:tr w:rsidR="00EF7ABA" w:rsidRPr="00852837" w14:paraId="01D35C55" w14:textId="77777777" w:rsidTr="00A97CCE">
        <w:trPr>
          <w:jc w:val="center"/>
        </w:trPr>
        <w:tc>
          <w:tcPr>
            <w:tcW w:w="7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  <w:hideMark/>
          </w:tcPr>
          <w:p w14:paraId="0830207F" w14:textId="77777777" w:rsidR="00EF7ABA" w:rsidRPr="00852837" w:rsidRDefault="00EF7ABA" w:rsidP="00A97CCE">
            <w:pPr>
              <w:widowControl w:val="0"/>
              <w:autoSpaceDE w:val="0"/>
              <w:autoSpaceDN w:val="0"/>
              <w:adjustRightInd w:val="0"/>
              <w:spacing w:after="120" w:line="264" w:lineRule="auto"/>
              <w:jc w:val="center"/>
              <w:rPr>
                <w:rFonts w:ascii="Arial" w:hAnsi="Arial" w:cs="Arial"/>
                <w:b/>
                <w:bCs/>
              </w:rPr>
            </w:pPr>
            <w:r w:rsidRPr="00852837">
              <w:rPr>
                <w:rFonts w:ascii="Arial" w:hAnsi="Arial" w:cs="Arial"/>
                <w:b/>
                <w:bCs/>
              </w:rPr>
              <w:t>Оценка на финансиска понуда (Вкупно поени):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  <w:vAlign w:val="center"/>
            <w:hideMark/>
          </w:tcPr>
          <w:p w14:paraId="395B6235" w14:textId="77777777" w:rsidR="00EF7ABA" w:rsidRPr="00852837" w:rsidRDefault="00EF7ABA" w:rsidP="00A97CCE">
            <w:pPr>
              <w:spacing w:after="120" w:line="264" w:lineRule="auto"/>
              <w:jc w:val="center"/>
              <w:rPr>
                <w:rFonts w:ascii="Arial" w:hAnsi="Arial" w:cs="Arial"/>
                <w:b/>
                <w:bCs/>
              </w:rPr>
            </w:pPr>
            <w:r w:rsidRPr="00852837">
              <w:rPr>
                <w:rFonts w:ascii="Arial" w:hAnsi="Arial" w:cs="Arial"/>
                <w:b/>
                <w:bCs/>
              </w:rPr>
              <w:t>/ 20</w:t>
            </w:r>
          </w:p>
        </w:tc>
      </w:tr>
      <w:tr w:rsidR="00EF7ABA" w:rsidRPr="00852837" w14:paraId="77306458" w14:textId="77777777" w:rsidTr="00A97CCE">
        <w:trPr>
          <w:jc w:val="center"/>
        </w:trPr>
        <w:tc>
          <w:tcPr>
            <w:tcW w:w="7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9CA86" w14:textId="77777777" w:rsidR="00EF7ABA" w:rsidRPr="00852837" w:rsidRDefault="00EF7ABA" w:rsidP="00A97CCE">
            <w:pPr>
              <w:widowControl w:val="0"/>
              <w:autoSpaceDE w:val="0"/>
              <w:autoSpaceDN w:val="0"/>
              <w:adjustRightInd w:val="0"/>
              <w:spacing w:after="120" w:line="264" w:lineRule="auto"/>
              <w:jc w:val="both"/>
              <w:rPr>
                <w:rFonts w:ascii="Arial" w:hAnsi="Arial" w:cs="Arial"/>
              </w:rPr>
            </w:pPr>
            <w:r w:rsidRPr="00852837">
              <w:rPr>
                <w:rFonts w:ascii="Arial" w:hAnsi="Arial" w:cs="Arial"/>
              </w:rPr>
              <w:t xml:space="preserve">Цена 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B3F83" w14:textId="77777777" w:rsidR="00EF7ABA" w:rsidRPr="00852837" w:rsidRDefault="00EF7ABA" w:rsidP="00A97CCE">
            <w:pPr>
              <w:spacing w:after="120" w:line="264" w:lineRule="auto"/>
              <w:jc w:val="center"/>
              <w:rPr>
                <w:rFonts w:ascii="Arial" w:hAnsi="Arial" w:cs="Arial"/>
              </w:rPr>
            </w:pPr>
            <w:r w:rsidRPr="00852837">
              <w:rPr>
                <w:rFonts w:ascii="Arial" w:hAnsi="Arial" w:cs="Arial"/>
              </w:rPr>
              <w:t>/20</w:t>
            </w:r>
          </w:p>
        </w:tc>
      </w:tr>
    </w:tbl>
    <w:p w14:paraId="1686896B" w14:textId="77777777" w:rsidR="00EF7ABA" w:rsidRPr="00BF590E" w:rsidRDefault="00EF7ABA" w:rsidP="00BF590E">
      <w:pPr>
        <w:spacing w:before="120" w:after="120" w:line="240" w:lineRule="auto"/>
        <w:jc w:val="both"/>
        <w:rPr>
          <w:rFonts w:ascii="Arial" w:hAnsi="Arial" w:cs="Arial"/>
        </w:rPr>
      </w:pPr>
      <w:r w:rsidRPr="00BF590E">
        <w:rPr>
          <w:rFonts w:ascii="Arial" w:hAnsi="Arial" w:cs="Arial"/>
        </w:rPr>
        <w:t>Понудата со најниска цена добива најголем број на бодови, односно 20. Другите понуди добиваат број на бодови за успешност според следнава формула: Финансиски резултат = (најниска цена / цена на понуда што се разгледува) x 20</w:t>
      </w:r>
    </w:p>
    <w:p w14:paraId="425294AE" w14:textId="77777777" w:rsidR="00EF7ABA" w:rsidRPr="00BF590E" w:rsidRDefault="00EF7ABA" w:rsidP="00BF590E">
      <w:pPr>
        <w:spacing w:after="120" w:line="264" w:lineRule="auto"/>
        <w:jc w:val="both"/>
        <w:rPr>
          <w:rFonts w:ascii="Arial" w:hAnsi="Arial" w:cs="Arial"/>
          <w:b/>
          <w:bCs/>
        </w:rPr>
      </w:pPr>
      <w:r w:rsidRPr="00BF590E">
        <w:rPr>
          <w:rFonts w:ascii="Arial" w:hAnsi="Arial" w:cs="Arial"/>
          <w:b/>
          <w:bCs/>
        </w:rPr>
        <w:t>Критериум за доделување на договор:</w:t>
      </w:r>
    </w:p>
    <w:p w14:paraId="751EA3A3" w14:textId="77777777" w:rsidR="00EF7ABA" w:rsidRPr="00BF590E" w:rsidRDefault="00EF7ABA" w:rsidP="00BF590E">
      <w:pPr>
        <w:spacing w:after="120" w:line="264" w:lineRule="auto"/>
        <w:jc w:val="both"/>
        <w:rPr>
          <w:rFonts w:ascii="Arial" w:hAnsi="Arial" w:cs="Arial"/>
        </w:rPr>
      </w:pPr>
      <w:r w:rsidRPr="00BF590E">
        <w:rPr>
          <w:rFonts w:ascii="Arial" w:hAnsi="Arial" w:cs="Arial"/>
        </w:rPr>
        <w:t>Критериум за доделување на договорот е најдобрата вредност за парите. Најдобрата вредност за парите се одредува со проценка на техничките капацитети и цената, во сооднос 80 /20 (бодови).</w:t>
      </w:r>
    </w:p>
    <w:p w14:paraId="3378888C" w14:textId="77777777" w:rsidR="00EF7ABA" w:rsidRPr="00852837" w:rsidRDefault="00EF7ABA" w:rsidP="00BF590E">
      <w:pPr>
        <w:pStyle w:val="BodyText"/>
        <w:widowControl w:val="0"/>
        <w:spacing w:line="264" w:lineRule="auto"/>
        <w:rPr>
          <w:rFonts w:ascii="Arial" w:hAnsi="Arial" w:cs="Arial"/>
          <w:b/>
          <w:bCs/>
        </w:rPr>
      </w:pPr>
      <w:r w:rsidRPr="00852837">
        <w:rPr>
          <w:rFonts w:ascii="Arial" w:hAnsi="Arial" w:cs="Arial"/>
        </w:rPr>
        <w:t>Со собирање на бодовите за техничките капацитети и за финансиската понуда, се добива вкупниот број на освоени поени според кои се рангираат понудите.</w:t>
      </w:r>
    </w:p>
    <w:p w14:paraId="25EC9926" w14:textId="00BC12C9" w:rsidR="00AE7A7F" w:rsidRPr="00852837" w:rsidRDefault="00AE7A7F" w:rsidP="00AE7A7F">
      <w:pPr>
        <w:pStyle w:val="BodyText2"/>
        <w:spacing w:line="264" w:lineRule="auto"/>
        <w:jc w:val="both"/>
        <w:rPr>
          <w:rFonts w:ascii="Arial" w:hAnsi="Arial" w:cs="Arial"/>
          <w:sz w:val="24"/>
          <w:szCs w:val="24"/>
        </w:rPr>
      </w:pPr>
    </w:p>
    <w:p w14:paraId="7EC83E8D" w14:textId="77777777" w:rsidR="00AE7A7F" w:rsidRPr="00852837" w:rsidRDefault="00AE7A7F" w:rsidP="00AE7A7F">
      <w:pPr>
        <w:shd w:val="clear" w:color="auto" w:fill="BFBFBF" w:themeFill="background1" w:themeFillShade="BF"/>
        <w:spacing w:after="120" w:line="264" w:lineRule="auto"/>
        <w:jc w:val="both"/>
        <w:rPr>
          <w:rFonts w:ascii="Arial" w:hAnsi="Arial" w:cs="Arial"/>
          <w:b/>
        </w:rPr>
      </w:pPr>
      <w:r w:rsidRPr="00852837">
        <w:rPr>
          <w:rFonts w:ascii="Arial" w:hAnsi="Arial" w:cs="Arial"/>
          <w:bCs/>
        </w:rPr>
        <w:t>Потребни документи:</w:t>
      </w:r>
    </w:p>
    <w:p w14:paraId="565803CD" w14:textId="6D6B914F" w:rsidR="002F3DFF" w:rsidRPr="002F3DFF" w:rsidRDefault="002F3DFF" w:rsidP="002F3DFF">
      <w:pPr>
        <w:pStyle w:val="BodyText2"/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2F3DFF">
        <w:rPr>
          <w:rFonts w:ascii="Arial" w:hAnsi="Arial" w:cs="Arial"/>
          <w:b/>
          <w:sz w:val="24"/>
          <w:szCs w:val="24"/>
        </w:rPr>
        <w:t>Техничка понуда</w:t>
      </w:r>
    </w:p>
    <w:p w14:paraId="6314AB9E" w14:textId="4ACA84DE" w:rsidR="00AE7A7F" w:rsidRPr="00852837" w:rsidRDefault="00AE7A7F" w:rsidP="00D76480">
      <w:pPr>
        <w:pStyle w:val="BodyText2"/>
        <w:numPr>
          <w:ilvl w:val="0"/>
          <w:numId w:val="9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852837">
        <w:rPr>
          <w:rFonts w:ascii="Arial" w:hAnsi="Arial" w:cs="Arial"/>
          <w:sz w:val="24"/>
          <w:szCs w:val="24"/>
        </w:rPr>
        <w:t>CV (биографија) на експертот;</w:t>
      </w:r>
    </w:p>
    <w:p w14:paraId="2B08CB1B" w14:textId="77777777" w:rsidR="00AE7A7F" w:rsidRPr="00852837" w:rsidRDefault="00AE7A7F" w:rsidP="00D76480">
      <w:pPr>
        <w:pStyle w:val="BodyText2"/>
        <w:numPr>
          <w:ilvl w:val="0"/>
          <w:numId w:val="9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852837">
        <w:rPr>
          <w:rFonts w:ascii="Arial" w:hAnsi="Arial" w:cs="Arial"/>
          <w:sz w:val="24"/>
          <w:szCs w:val="24"/>
        </w:rPr>
        <w:t>Мотивациско писмо;</w:t>
      </w:r>
    </w:p>
    <w:p w14:paraId="0B648435" w14:textId="27BE3719" w:rsidR="00AE7A7F" w:rsidRPr="00852837" w:rsidRDefault="00AE7A7F" w:rsidP="00D76480">
      <w:pPr>
        <w:pStyle w:val="BodyText2"/>
        <w:numPr>
          <w:ilvl w:val="0"/>
          <w:numId w:val="9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852837">
        <w:rPr>
          <w:rFonts w:ascii="Arial" w:hAnsi="Arial" w:cs="Arial"/>
          <w:sz w:val="24"/>
          <w:szCs w:val="24"/>
        </w:rPr>
        <w:t xml:space="preserve">Доказ за релевантно </w:t>
      </w:r>
      <w:r w:rsidR="004F76CA" w:rsidRPr="00852837">
        <w:rPr>
          <w:rFonts w:ascii="Arial" w:hAnsi="Arial" w:cs="Arial"/>
          <w:sz w:val="24"/>
          <w:szCs w:val="24"/>
        </w:rPr>
        <w:t xml:space="preserve">професионално </w:t>
      </w:r>
      <w:r w:rsidRPr="00852837">
        <w:rPr>
          <w:rFonts w:ascii="Arial" w:hAnsi="Arial" w:cs="Arial"/>
          <w:sz w:val="24"/>
          <w:szCs w:val="24"/>
        </w:rPr>
        <w:t>искуство (</w:t>
      </w:r>
      <w:r w:rsidR="002F3DFF">
        <w:rPr>
          <w:rFonts w:ascii="Arial" w:hAnsi="Arial" w:cs="Arial"/>
          <w:sz w:val="24"/>
          <w:szCs w:val="24"/>
        </w:rPr>
        <w:t xml:space="preserve">најмалку </w:t>
      </w:r>
      <w:r w:rsidR="004F76CA" w:rsidRPr="00852837">
        <w:rPr>
          <w:rFonts w:ascii="Arial" w:hAnsi="Arial" w:cs="Arial"/>
          <w:sz w:val="24"/>
          <w:szCs w:val="24"/>
        </w:rPr>
        <w:t xml:space="preserve">2 </w:t>
      </w:r>
      <w:r w:rsidRPr="00852837">
        <w:rPr>
          <w:rFonts w:ascii="Arial" w:hAnsi="Arial" w:cs="Arial"/>
          <w:sz w:val="24"/>
          <w:szCs w:val="24"/>
        </w:rPr>
        <w:t>референци</w:t>
      </w:r>
      <w:r w:rsidR="004F76CA" w:rsidRPr="00852837">
        <w:rPr>
          <w:rFonts w:ascii="Arial" w:hAnsi="Arial" w:cs="Arial"/>
          <w:sz w:val="24"/>
          <w:szCs w:val="24"/>
        </w:rPr>
        <w:t>)</w:t>
      </w:r>
    </w:p>
    <w:p w14:paraId="58275195" w14:textId="713E558A" w:rsidR="00D76480" w:rsidRPr="00D76480" w:rsidRDefault="000031EA" w:rsidP="00D76480">
      <w:pPr>
        <w:keepNext/>
        <w:numPr>
          <w:ilvl w:val="0"/>
          <w:numId w:val="9"/>
        </w:numPr>
        <w:suppressAutoHyphens w:val="0"/>
        <w:spacing w:after="120" w:line="276" w:lineRule="auto"/>
        <w:contextualSpacing/>
        <w:jc w:val="both"/>
        <w:rPr>
          <w:rFonts w:ascii="Arial" w:hAnsi="Arial" w:cs="Arial"/>
        </w:rPr>
      </w:pPr>
      <w:r w:rsidRPr="000031EA">
        <w:rPr>
          <w:rFonts w:ascii="Arial" w:hAnsi="Arial" w:cs="Arial"/>
        </w:rPr>
        <w:t xml:space="preserve">Предлог методологија </w:t>
      </w:r>
    </w:p>
    <w:p w14:paraId="0A244A29" w14:textId="61530BF8" w:rsidR="00D76480" w:rsidRPr="00D76480" w:rsidRDefault="000031EA" w:rsidP="00D76480">
      <w:pPr>
        <w:keepNext/>
        <w:numPr>
          <w:ilvl w:val="0"/>
          <w:numId w:val="9"/>
        </w:numPr>
        <w:suppressAutoHyphens w:val="0"/>
        <w:spacing w:after="120" w:line="276" w:lineRule="auto"/>
        <w:contextualSpacing/>
        <w:jc w:val="both"/>
        <w:rPr>
          <w:rFonts w:ascii="Arial" w:hAnsi="Arial" w:cs="Arial"/>
        </w:rPr>
      </w:pPr>
      <w:r w:rsidRPr="000031EA">
        <w:rPr>
          <w:rFonts w:ascii="Arial" w:hAnsi="Arial" w:cs="Arial"/>
        </w:rPr>
        <w:t>Доказ за резидентност согласно домашната легислатива (</w:t>
      </w:r>
      <w:r w:rsidR="00D76480">
        <w:rPr>
          <w:rFonts w:ascii="Arial" w:hAnsi="Arial" w:cs="Arial"/>
        </w:rPr>
        <w:t xml:space="preserve"> за физички лица </w:t>
      </w:r>
      <w:r w:rsidRPr="000031EA">
        <w:rPr>
          <w:rFonts w:ascii="Arial" w:hAnsi="Arial" w:cs="Arial"/>
        </w:rPr>
        <w:t xml:space="preserve">копија од пасош) </w:t>
      </w:r>
    </w:p>
    <w:p w14:paraId="4D635F80" w14:textId="07DED94F" w:rsidR="00D76480" w:rsidRPr="00DA2291" w:rsidRDefault="00D76480" w:rsidP="00D76480">
      <w:pPr>
        <w:keepNext/>
        <w:numPr>
          <w:ilvl w:val="0"/>
          <w:numId w:val="9"/>
        </w:numPr>
        <w:suppressAutoHyphens w:val="0"/>
        <w:spacing w:after="120" w:line="276" w:lineRule="auto"/>
        <w:contextualSpacing/>
        <w:jc w:val="both"/>
        <w:rPr>
          <w:rFonts w:ascii="Arial" w:hAnsi="Arial" w:cs="Arial"/>
        </w:rPr>
      </w:pPr>
      <w:r w:rsidRPr="0010671F">
        <w:rPr>
          <w:rFonts w:ascii="Arial" w:hAnsi="Arial" w:cs="Arial"/>
        </w:rPr>
        <w:t>Тековна состојба од Централен регистар (ЦРМ), не постара од 6 месеци (за правни лица)</w:t>
      </w:r>
    </w:p>
    <w:p w14:paraId="5A46DF34" w14:textId="68919D29" w:rsidR="00DA2291" w:rsidRDefault="00DA2291" w:rsidP="00D76480">
      <w:pPr>
        <w:keepNext/>
        <w:numPr>
          <w:ilvl w:val="0"/>
          <w:numId w:val="9"/>
        </w:numPr>
        <w:suppressAutoHyphens w:val="0"/>
        <w:spacing w:after="120" w:line="276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Портфолио ( за правни лица)</w:t>
      </w:r>
    </w:p>
    <w:p w14:paraId="0B4363E6" w14:textId="2B3B4B82" w:rsidR="002F3DFF" w:rsidRPr="002F3DFF" w:rsidRDefault="002F3DFF" w:rsidP="002F3DFF">
      <w:pPr>
        <w:pStyle w:val="BodyText2"/>
        <w:numPr>
          <w:ilvl w:val="0"/>
          <w:numId w:val="9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852837">
        <w:rPr>
          <w:rFonts w:ascii="Arial" w:hAnsi="Arial" w:cs="Arial"/>
          <w:sz w:val="24"/>
          <w:szCs w:val="24"/>
        </w:rPr>
        <w:t xml:space="preserve">Изјава </w:t>
      </w:r>
    </w:p>
    <w:p w14:paraId="2BBF66FD" w14:textId="1CD66FF9" w:rsidR="002F3DFF" w:rsidRPr="002F3DFF" w:rsidRDefault="002F3DFF" w:rsidP="002F3DFF">
      <w:pPr>
        <w:keepNext/>
        <w:suppressAutoHyphens w:val="0"/>
        <w:spacing w:after="120" w:line="276" w:lineRule="auto"/>
        <w:ind w:left="360"/>
        <w:contextualSpacing/>
        <w:jc w:val="both"/>
        <w:rPr>
          <w:rFonts w:ascii="Arial" w:hAnsi="Arial" w:cs="Arial"/>
          <w:b/>
        </w:rPr>
      </w:pPr>
      <w:r w:rsidRPr="002F3DFF">
        <w:rPr>
          <w:rFonts w:ascii="Arial" w:hAnsi="Arial" w:cs="Arial"/>
          <w:b/>
        </w:rPr>
        <w:t>Финансиска понуда</w:t>
      </w:r>
    </w:p>
    <w:p w14:paraId="100FD77D" w14:textId="77777777" w:rsidR="002F3DFF" w:rsidRPr="00852837" w:rsidRDefault="002F3DFF" w:rsidP="002F3DFF">
      <w:pPr>
        <w:pStyle w:val="BodyText2"/>
        <w:numPr>
          <w:ilvl w:val="0"/>
          <w:numId w:val="9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852837">
        <w:rPr>
          <w:rFonts w:ascii="Arial" w:hAnsi="Arial" w:cs="Arial"/>
          <w:sz w:val="24"/>
          <w:szCs w:val="24"/>
        </w:rPr>
        <w:t>Финан</w:t>
      </w:r>
      <w:r>
        <w:rPr>
          <w:rFonts w:ascii="Arial" w:hAnsi="Arial" w:cs="Arial"/>
          <w:sz w:val="24"/>
          <w:szCs w:val="24"/>
        </w:rPr>
        <w:t>сис</w:t>
      </w:r>
      <w:r w:rsidRPr="00852837">
        <w:rPr>
          <w:rFonts w:ascii="Arial" w:hAnsi="Arial" w:cs="Arial"/>
          <w:sz w:val="24"/>
          <w:szCs w:val="24"/>
        </w:rPr>
        <w:t>ка понуда</w:t>
      </w:r>
    </w:p>
    <w:p w14:paraId="4C7E5166" w14:textId="77777777" w:rsidR="00D76480" w:rsidRPr="000031EA" w:rsidRDefault="00D76480" w:rsidP="00D76480">
      <w:pPr>
        <w:keepNext/>
        <w:suppressAutoHyphens w:val="0"/>
        <w:spacing w:after="120" w:line="276" w:lineRule="auto"/>
        <w:ind w:left="720"/>
        <w:contextualSpacing/>
        <w:jc w:val="both"/>
        <w:rPr>
          <w:rFonts w:ascii="Arial" w:hAnsi="Arial" w:cs="Arial"/>
        </w:rPr>
      </w:pPr>
    </w:p>
    <w:p w14:paraId="4A29638A" w14:textId="77777777" w:rsidR="00AE7A7F" w:rsidRPr="000031EA" w:rsidRDefault="00AE7A7F" w:rsidP="00D76480">
      <w:pPr>
        <w:pStyle w:val="BodyText2"/>
        <w:spacing w:line="276" w:lineRule="auto"/>
        <w:jc w:val="both"/>
        <w:rPr>
          <w:rFonts w:ascii="Arial" w:hAnsi="Arial" w:cs="Arial"/>
          <w:sz w:val="24"/>
          <w:szCs w:val="24"/>
        </w:rPr>
      </w:pPr>
    </w:p>
    <w:sectPr w:rsidR="00AE7A7F" w:rsidRPr="000031EA" w:rsidSect="002F6E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5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050C13" w14:textId="77777777" w:rsidR="00B50231" w:rsidRDefault="00B50231" w:rsidP="002F6E11">
      <w:pPr>
        <w:spacing w:line="240" w:lineRule="auto"/>
      </w:pPr>
      <w:r>
        <w:separator/>
      </w:r>
    </w:p>
  </w:endnote>
  <w:endnote w:type="continuationSeparator" w:id="0">
    <w:p w14:paraId="5C6C0895" w14:textId="77777777" w:rsidR="00B50231" w:rsidRDefault="00B50231" w:rsidP="002F6E1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d Pro">
    <w:altName w:val="Corbe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C9D1DD" w14:textId="77777777" w:rsidR="00C55A4B" w:rsidRDefault="00C55A4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E50EF" w14:textId="6934B347" w:rsidR="00B174C9" w:rsidRPr="00B174C9" w:rsidRDefault="00B174C9">
    <w:pPr>
      <w:pStyle w:val="Footer"/>
      <w:rPr>
        <w:lang w:val="mk-MK"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64C5A71B" wp14:editId="4043F24A">
          <wp:simplePos x="0" y="0"/>
          <wp:positionH relativeFrom="column">
            <wp:posOffset>403860</wp:posOffset>
          </wp:positionH>
          <wp:positionV relativeFrom="paragraph">
            <wp:posOffset>-133985</wp:posOffset>
          </wp:positionV>
          <wp:extent cx="1043940" cy="581025"/>
          <wp:effectExtent l="0" t="0" r="0" b="9525"/>
          <wp:wrapSquare wrapText="bothSides" distT="0" distB="0" distL="114300" distR="114300"/>
          <wp:docPr id="963460429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l="16506" t="15409" r="15704" b="17963"/>
                  <a:stretch>
                    <a:fillRect/>
                  </a:stretch>
                </pic:blipFill>
                <pic:spPr>
                  <a:xfrm>
                    <a:off x="0" y="0"/>
                    <a:ext cx="1043940" cy="58102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114300" distB="114300" distL="114300" distR="114300" simplePos="0" relativeHeight="251663360" behindDoc="0" locked="0" layoutInCell="1" hidden="0" allowOverlap="1" wp14:anchorId="65E18122" wp14:editId="65F31A1B">
          <wp:simplePos x="0" y="0"/>
          <wp:positionH relativeFrom="column">
            <wp:posOffset>4061460</wp:posOffset>
          </wp:positionH>
          <wp:positionV relativeFrom="paragraph">
            <wp:posOffset>-152400</wp:posOffset>
          </wp:positionV>
          <wp:extent cx="1143000" cy="647700"/>
          <wp:effectExtent l="0" t="0" r="0" b="0"/>
          <wp:wrapNone/>
          <wp:docPr id="96346042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43000" cy="64770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hidden="0" allowOverlap="1" wp14:anchorId="34D8B889" wp14:editId="48DA4537">
          <wp:simplePos x="0" y="0"/>
          <wp:positionH relativeFrom="column">
            <wp:posOffset>2236470</wp:posOffset>
          </wp:positionH>
          <wp:positionV relativeFrom="paragraph">
            <wp:posOffset>-114300</wp:posOffset>
          </wp:positionV>
          <wp:extent cx="1304925" cy="585470"/>
          <wp:effectExtent l="0" t="0" r="0" b="0"/>
          <wp:wrapNone/>
          <wp:docPr id="963460430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04925" cy="58547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lang w:val="mk-MK"/>
      </w:rPr>
      <w:t xml:space="preserve">           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B6C3EF" w14:textId="77777777" w:rsidR="00C55A4B" w:rsidRDefault="00C55A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D27E73" w14:textId="77777777" w:rsidR="00B50231" w:rsidRDefault="00B50231" w:rsidP="002F6E11">
      <w:pPr>
        <w:spacing w:line="240" w:lineRule="auto"/>
      </w:pPr>
      <w:r>
        <w:separator/>
      </w:r>
    </w:p>
  </w:footnote>
  <w:footnote w:type="continuationSeparator" w:id="0">
    <w:p w14:paraId="61EB1485" w14:textId="77777777" w:rsidR="00B50231" w:rsidRDefault="00B50231" w:rsidP="002F6E1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F09667" w14:textId="77777777" w:rsidR="00C55A4B" w:rsidRDefault="00C55A4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3AF47A" w14:textId="27BCF1D5" w:rsidR="001E5189" w:rsidRPr="00B905F5" w:rsidRDefault="00800CF4" w:rsidP="00800CF4">
    <w:pPr>
      <w:pStyle w:val="Header"/>
      <w:tabs>
        <w:tab w:val="left" w:pos="7725"/>
      </w:tabs>
      <w:rPr>
        <w:lang w:val="mk-MK"/>
      </w:rPr>
    </w:pPr>
    <w:r>
      <w:rPr>
        <w:lang w:val="mk-MK"/>
      </w:rPr>
      <w:tab/>
    </w:r>
    <w:r w:rsidR="00B174C9">
      <w:rPr>
        <w:noProof/>
        <w:lang w:val="mk-MK"/>
      </w:rPr>
      <w:drawing>
        <wp:inline distT="0" distB="0" distL="0" distR="0" wp14:anchorId="56A58284" wp14:editId="268CE071">
          <wp:extent cx="1990725" cy="723900"/>
          <wp:effectExtent l="0" t="0" r="9525" b="0"/>
          <wp:docPr id="85383777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3837778" name="Picture 85383777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90725" cy="723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lang w:val="mk-MK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EBF08D" w14:textId="77777777" w:rsidR="00C55A4B" w:rsidRDefault="00C55A4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3"/>
    <w:name w:val="WWNum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6"/>
    <w:multiLevelType w:val="multilevel"/>
    <w:tmpl w:val="00000006"/>
    <w:name w:val="WWNum1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1A95ED3"/>
    <w:multiLevelType w:val="multilevel"/>
    <w:tmpl w:val="221CD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2E4B5B"/>
    <w:multiLevelType w:val="hybridMultilevel"/>
    <w:tmpl w:val="384287C0"/>
    <w:lvl w:ilvl="0" w:tplc="A6D6DBDE"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5D862A6"/>
    <w:multiLevelType w:val="hybridMultilevel"/>
    <w:tmpl w:val="7372784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4495475"/>
    <w:multiLevelType w:val="hybridMultilevel"/>
    <w:tmpl w:val="087277D8"/>
    <w:lvl w:ilvl="0" w:tplc="C3FC35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AC42E2"/>
    <w:multiLevelType w:val="hybridMultilevel"/>
    <w:tmpl w:val="3BAEF050"/>
    <w:lvl w:ilvl="0" w:tplc="A6D6DBDE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B20E37"/>
    <w:multiLevelType w:val="hybridMultilevel"/>
    <w:tmpl w:val="A07A0684"/>
    <w:lvl w:ilvl="0" w:tplc="4C1EB072">
      <w:numFmt w:val="bullet"/>
      <w:lvlText w:val="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7403D2"/>
    <w:multiLevelType w:val="hybridMultilevel"/>
    <w:tmpl w:val="66041D06"/>
    <w:lvl w:ilvl="0" w:tplc="A6D6DBDE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0A61FD"/>
    <w:multiLevelType w:val="hybridMultilevel"/>
    <w:tmpl w:val="DC5AF8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FD342C"/>
    <w:multiLevelType w:val="hybridMultilevel"/>
    <w:tmpl w:val="4F62DFF2"/>
    <w:lvl w:ilvl="0" w:tplc="A6D6DBDE">
      <w:numFmt w:val="bullet"/>
      <w:lvlText w:val="•"/>
      <w:lvlJc w:val="left"/>
      <w:pPr>
        <w:ind w:left="436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1" w15:restartNumberingAfterBreak="0">
    <w:nsid w:val="753C5A72"/>
    <w:multiLevelType w:val="multilevel"/>
    <w:tmpl w:val="2BD634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19353382">
    <w:abstractNumId w:val="10"/>
  </w:num>
  <w:num w:numId="2" w16cid:durableId="503476909">
    <w:abstractNumId w:val="8"/>
  </w:num>
  <w:num w:numId="3" w16cid:durableId="1381783168">
    <w:abstractNumId w:val="9"/>
  </w:num>
  <w:num w:numId="4" w16cid:durableId="2138796261">
    <w:abstractNumId w:val="6"/>
  </w:num>
  <w:num w:numId="5" w16cid:durableId="1481724862">
    <w:abstractNumId w:val="7"/>
  </w:num>
  <w:num w:numId="6" w16cid:durableId="616453106">
    <w:abstractNumId w:val="3"/>
  </w:num>
  <w:num w:numId="7" w16cid:durableId="1597903446">
    <w:abstractNumId w:val="4"/>
  </w:num>
  <w:num w:numId="8" w16cid:durableId="1910847597">
    <w:abstractNumId w:val="11"/>
  </w:num>
  <w:num w:numId="9" w16cid:durableId="1937714277">
    <w:abstractNumId w:val="5"/>
  </w:num>
  <w:num w:numId="10" w16cid:durableId="1829902397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A2MjYzNTI0Nza3MDZW0lEKTi0uzszPAykwqgUAbDA47iwAAAA="/>
  </w:docVars>
  <w:rsids>
    <w:rsidRoot w:val="002F6E11"/>
    <w:rsid w:val="000029BB"/>
    <w:rsid w:val="000031EA"/>
    <w:rsid w:val="00016B5A"/>
    <w:rsid w:val="00040A12"/>
    <w:rsid w:val="000467BF"/>
    <w:rsid w:val="000530D4"/>
    <w:rsid w:val="00055285"/>
    <w:rsid w:val="000569AB"/>
    <w:rsid w:val="0006273A"/>
    <w:rsid w:val="00062926"/>
    <w:rsid w:val="00075768"/>
    <w:rsid w:val="00081EF7"/>
    <w:rsid w:val="000831F8"/>
    <w:rsid w:val="00092041"/>
    <w:rsid w:val="00094850"/>
    <w:rsid w:val="000959AD"/>
    <w:rsid w:val="000A43BE"/>
    <w:rsid w:val="000D673A"/>
    <w:rsid w:val="000E2831"/>
    <w:rsid w:val="001049C6"/>
    <w:rsid w:val="001136F4"/>
    <w:rsid w:val="00114425"/>
    <w:rsid w:val="00125D17"/>
    <w:rsid w:val="00130DAE"/>
    <w:rsid w:val="00135FE2"/>
    <w:rsid w:val="00136498"/>
    <w:rsid w:val="00155F7B"/>
    <w:rsid w:val="00184385"/>
    <w:rsid w:val="0018695F"/>
    <w:rsid w:val="00197ACC"/>
    <w:rsid w:val="001C6B8A"/>
    <w:rsid w:val="001D5F7B"/>
    <w:rsid w:val="001E391B"/>
    <w:rsid w:val="001E5189"/>
    <w:rsid w:val="001E63C3"/>
    <w:rsid w:val="001F4C3B"/>
    <w:rsid w:val="001F4EC9"/>
    <w:rsid w:val="00207B8A"/>
    <w:rsid w:val="00214F63"/>
    <w:rsid w:val="002268CC"/>
    <w:rsid w:val="00254B9A"/>
    <w:rsid w:val="002551B0"/>
    <w:rsid w:val="00262934"/>
    <w:rsid w:val="00273841"/>
    <w:rsid w:val="00283B9C"/>
    <w:rsid w:val="00287B0B"/>
    <w:rsid w:val="002950BF"/>
    <w:rsid w:val="002A1D46"/>
    <w:rsid w:val="002A34D0"/>
    <w:rsid w:val="002A5D1E"/>
    <w:rsid w:val="002B2F3E"/>
    <w:rsid w:val="002B4F46"/>
    <w:rsid w:val="002B5055"/>
    <w:rsid w:val="002E4636"/>
    <w:rsid w:val="002E6E51"/>
    <w:rsid w:val="002F1AA0"/>
    <w:rsid w:val="002F3DFF"/>
    <w:rsid w:val="002F6E11"/>
    <w:rsid w:val="00304C9A"/>
    <w:rsid w:val="00305E99"/>
    <w:rsid w:val="0031547D"/>
    <w:rsid w:val="0031734A"/>
    <w:rsid w:val="00352671"/>
    <w:rsid w:val="00370146"/>
    <w:rsid w:val="00376711"/>
    <w:rsid w:val="00394668"/>
    <w:rsid w:val="003A1472"/>
    <w:rsid w:val="003A2E33"/>
    <w:rsid w:val="003B586B"/>
    <w:rsid w:val="003C3A51"/>
    <w:rsid w:val="003D0B11"/>
    <w:rsid w:val="003E13F3"/>
    <w:rsid w:val="003E3A8B"/>
    <w:rsid w:val="003F09D8"/>
    <w:rsid w:val="004041A5"/>
    <w:rsid w:val="0041045E"/>
    <w:rsid w:val="00423A2B"/>
    <w:rsid w:val="00440834"/>
    <w:rsid w:val="00477785"/>
    <w:rsid w:val="00477BDB"/>
    <w:rsid w:val="004818EC"/>
    <w:rsid w:val="00483D5C"/>
    <w:rsid w:val="004906E8"/>
    <w:rsid w:val="00492DFA"/>
    <w:rsid w:val="004A7033"/>
    <w:rsid w:val="004B58CC"/>
    <w:rsid w:val="004C58E0"/>
    <w:rsid w:val="004D107F"/>
    <w:rsid w:val="004D3001"/>
    <w:rsid w:val="004F76CA"/>
    <w:rsid w:val="0051172A"/>
    <w:rsid w:val="00521619"/>
    <w:rsid w:val="005379D1"/>
    <w:rsid w:val="00546F5E"/>
    <w:rsid w:val="00552776"/>
    <w:rsid w:val="00564033"/>
    <w:rsid w:val="0057777E"/>
    <w:rsid w:val="00585B07"/>
    <w:rsid w:val="00593681"/>
    <w:rsid w:val="005A4D4F"/>
    <w:rsid w:val="005B0CB6"/>
    <w:rsid w:val="005B1225"/>
    <w:rsid w:val="005B741D"/>
    <w:rsid w:val="005C7ED9"/>
    <w:rsid w:val="005E0EFE"/>
    <w:rsid w:val="00601888"/>
    <w:rsid w:val="00611928"/>
    <w:rsid w:val="00613652"/>
    <w:rsid w:val="00621980"/>
    <w:rsid w:val="00627AB5"/>
    <w:rsid w:val="006338F1"/>
    <w:rsid w:val="006471DD"/>
    <w:rsid w:val="00654093"/>
    <w:rsid w:val="0066217E"/>
    <w:rsid w:val="006716B8"/>
    <w:rsid w:val="00680A9C"/>
    <w:rsid w:val="006828B1"/>
    <w:rsid w:val="00684B8B"/>
    <w:rsid w:val="006A2984"/>
    <w:rsid w:val="006A37CB"/>
    <w:rsid w:val="006D6715"/>
    <w:rsid w:val="006F5C09"/>
    <w:rsid w:val="00701756"/>
    <w:rsid w:val="00705923"/>
    <w:rsid w:val="0071441E"/>
    <w:rsid w:val="00714CF9"/>
    <w:rsid w:val="007230FA"/>
    <w:rsid w:val="00723828"/>
    <w:rsid w:val="00737558"/>
    <w:rsid w:val="0075084A"/>
    <w:rsid w:val="0075589D"/>
    <w:rsid w:val="007924FC"/>
    <w:rsid w:val="007B60AA"/>
    <w:rsid w:val="007C585C"/>
    <w:rsid w:val="007D14AD"/>
    <w:rsid w:val="007D57CF"/>
    <w:rsid w:val="007D61A9"/>
    <w:rsid w:val="007D7227"/>
    <w:rsid w:val="007E4816"/>
    <w:rsid w:val="007F3D30"/>
    <w:rsid w:val="007F4CF8"/>
    <w:rsid w:val="007F7969"/>
    <w:rsid w:val="00800CF4"/>
    <w:rsid w:val="008150DE"/>
    <w:rsid w:val="00815762"/>
    <w:rsid w:val="00816281"/>
    <w:rsid w:val="008272F2"/>
    <w:rsid w:val="00827D01"/>
    <w:rsid w:val="008302BD"/>
    <w:rsid w:val="00852837"/>
    <w:rsid w:val="00856CC9"/>
    <w:rsid w:val="00862180"/>
    <w:rsid w:val="00863F52"/>
    <w:rsid w:val="00871BCF"/>
    <w:rsid w:val="00871C9A"/>
    <w:rsid w:val="008821DA"/>
    <w:rsid w:val="0088307F"/>
    <w:rsid w:val="008A2BC7"/>
    <w:rsid w:val="008A3666"/>
    <w:rsid w:val="008A67F1"/>
    <w:rsid w:val="008B0148"/>
    <w:rsid w:val="008B57E4"/>
    <w:rsid w:val="008C33E2"/>
    <w:rsid w:val="008D658E"/>
    <w:rsid w:val="008E3A17"/>
    <w:rsid w:val="00906F98"/>
    <w:rsid w:val="00921156"/>
    <w:rsid w:val="00921BEA"/>
    <w:rsid w:val="009302AC"/>
    <w:rsid w:val="00937FCF"/>
    <w:rsid w:val="00945A66"/>
    <w:rsid w:val="00945AE6"/>
    <w:rsid w:val="0097054E"/>
    <w:rsid w:val="00977552"/>
    <w:rsid w:val="00983615"/>
    <w:rsid w:val="00993C46"/>
    <w:rsid w:val="009B0CB2"/>
    <w:rsid w:val="009B15CD"/>
    <w:rsid w:val="009B39ED"/>
    <w:rsid w:val="009D1C86"/>
    <w:rsid w:val="009E2564"/>
    <w:rsid w:val="009F2439"/>
    <w:rsid w:val="00A00293"/>
    <w:rsid w:val="00A06E43"/>
    <w:rsid w:val="00A151CF"/>
    <w:rsid w:val="00A47627"/>
    <w:rsid w:val="00A67723"/>
    <w:rsid w:val="00A720DD"/>
    <w:rsid w:val="00A7451A"/>
    <w:rsid w:val="00A77D5A"/>
    <w:rsid w:val="00A813A5"/>
    <w:rsid w:val="00A82486"/>
    <w:rsid w:val="00A85634"/>
    <w:rsid w:val="00A908AE"/>
    <w:rsid w:val="00A9570D"/>
    <w:rsid w:val="00AA65C7"/>
    <w:rsid w:val="00AB2D10"/>
    <w:rsid w:val="00AC01A8"/>
    <w:rsid w:val="00AC09F9"/>
    <w:rsid w:val="00AD20DA"/>
    <w:rsid w:val="00AD5E07"/>
    <w:rsid w:val="00AE7A7F"/>
    <w:rsid w:val="00AF2D3F"/>
    <w:rsid w:val="00AF4BCF"/>
    <w:rsid w:val="00B14CBC"/>
    <w:rsid w:val="00B1556B"/>
    <w:rsid w:val="00B174C9"/>
    <w:rsid w:val="00B24B34"/>
    <w:rsid w:val="00B4204B"/>
    <w:rsid w:val="00B45F41"/>
    <w:rsid w:val="00B46620"/>
    <w:rsid w:val="00B50231"/>
    <w:rsid w:val="00B50700"/>
    <w:rsid w:val="00B610E4"/>
    <w:rsid w:val="00B62F72"/>
    <w:rsid w:val="00B67B41"/>
    <w:rsid w:val="00B77C30"/>
    <w:rsid w:val="00B848AA"/>
    <w:rsid w:val="00B905F5"/>
    <w:rsid w:val="00B966B2"/>
    <w:rsid w:val="00BA00F0"/>
    <w:rsid w:val="00BB0EDF"/>
    <w:rsid w:val="00BB6DD8"/>
    <w:rsid w:val="00BC1598"/>
    <w:rsid w:val="00BD5576"/>
    <w:rsid w:val="00BE132C"/>
    <w:rsid w:val="00BE1DAA"/>
    <w:rsid w:val="00BE385F"/>
    <w:rsid w:val="00BE6244"/>
    <w:rsid w:val="00BF2BAB"/>
    <w:rsid w:val="00BF590E"/>
    <w:rsid w:val="00C02540"/>
    <w:rsid w:val="00C03EA1"/>
    <w:rsid w:val="00C03FEB"/>
    <w:rsid w:val="00C21A2F"/>
    <w:rsid w:val="00C32661"/>
    <w:rsid w:val="00C3268F"/>
    <w:rsid w:val="00C33F6A"/>
    <w:rsid w:val="00C34E20"/>
    <w:rsid w:val="00C41786"/>
    <w:rsid w:val="00C42D29"/>
    <w:rsid w:val="00C5277E"/>
    <w:rsid w:val="00C53BFE"/>
    <w:rsid w:val="00C55A4B"/>
    <w:rsid w:val="00C62F83"/>
    <w:rsid w:val="00C71A1A"/>
    <w:rsid w:val="00C73F87"/>
    <w:rsid w:val="00C77674"/>
    <w:rsid w:val="00C77CCB"/>
    <w:rsid w:val="00C82264"/>
    <w:rsid w:val="00C84B5A"/>
    <w:rsid w:val="00CA287A"/>
    <w:rsid w:val="00CB075D"/>
    <w:rsid w:val="00CB1D09"/>
    <w:rsid w:val="00CB5766"/>
    <w:rsid w:val="00CE4330"/>
    <w:rsid w:val="00CE7731"/>
    <w:rsid w:val="00CF07F4"/>
    <w:rsid w:val="00D04F95"/>
    <w:rsid w:val="00D1778D"/>
    <w:rsid w:val="00D26159"/>
    <w:rsid w:val="00D36F35"/>
    <w:rsid w:val="00D404A0"/>
    <w:rsid w:val="00D613CC"/>
    <w:rsid w:val="00D76480"/>
    <w:rsid w:val="00D813E5"/>
    <w:rsid w:val="00D82F76"/>
    <w:rsid w:val="00DA0515"/>
    <w:rsid w:val="00DA2291"/>
    <w:rsid w:val="00DA7CD9"/>
    <w:rsid w:val="00DB4FB2"/>
    <w:rsid w:val="00DD19DE"/>
    <w:rsid w:val="00DF0765"/>
    <w:rsid w:val="00DF0EDE"/>
    <w:rsid w:val="00DF17CC"/>
    <w:rsid w:val="00DF668D"/>
    <w:rsid w:val="00E04B89"/>
    <w:rsid w:val="00E06A1E"/>
    <w:rsid w:val="00E11DA2"/>
    <w:rsid w:val="00E214F6"/>
    <w:rsid w:val="00E27475"/>
    <w:rsid w:val="00E32B85"/>
    <w:rsid w:val="00E4266A"/>
    <w:rsid w:val="00E4344F"/>
    <w:rsid w:val="00E52011"/>
    <w:rsid w:val="00E73CD7"/>
    <w:rsid w:val="00E7498B"/>
    <w:rsid w:val="00EA7228"/>
    <w:rsid w:val="00EB4160"/>
    <w:rsid w:val="00ED4C78"/>
    <w:rsid w:val="00EF7ABA"/>
    <w:rsid w:val="00F00EF0"/>
    <w:rsid w:val="00F05807"/>
    <w:rsid w:val="00F1168B"/>
    <w:rsid w:val="00F1629E"/>
    <w:rsid w:val="00F213C3"/>
    <w:rsid w:val="00F435B9"/>
    <w:rsid w:val="00F45AFF"/>
    <w:rsid w:val="00F46908"/>
    <w:rsid w:val="00F55DD3"/>
    <w:rsid w:val="00F60AE5"/>
    <w:rsid w:val="00F77774"/>
    <w:rsid w:val="00F86DCA"/>
    <w:rsid w:val="00F92662"/>
    <w:rsid w:val="00F92D32"/>
    <w:rsid w:val="00F9563F"/>
    <w:rsid w:val="00F97050"/>
    <w:rsid w:val="00F97787"/>
    <w:rsid w:val="00FA0A4E"/>
    <w:rsid w:val="00FA2D51"/>
    <w:rsid w:val="00FB373E"/>
    <w:rsid w:val="00FC0B3E"/>
    <w:rsid w:val="00FC0FBE"/>
    <w:rsid w:val="00FD21AD"/>
    <w:rsid w:val="00FE27F5"/>
    <w:rsid w:val="00FE3B09"/>
    <w:rsid w:val="00FE4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E3BA54"/>
  <w15:docId w15:val="{E0E49FB2-1DB5-4B9A-AEA2-68FD0FB1C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6E11"/>
    <w:pPr>
      <w:suppressAutoHyphens/>
      <w:spacing w:after="0" w:line="100" w:lineRule="atLeast"/>
    </w:pPr>
    <w:rPr>
      <w:rFonts w:ascii="Myriad Pro" w:eastAsia="Times New Roman" w:hAnsi="Myriad Pro" w:cs="Myriad Pro"/>
      <w:color w:val="000000"/>
      <w:kern w:val="1"/>
      <w:sz w:val="24"/>
      <w:szCs w:val="24"/>
      <w:lang w:val="mk-MK" w:eastAsia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ED4C7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92D32"/>
    <w:pPr>
      <w:keepNext/>
      <w:keepLines/>
      <w:suppressAutoHyphens w:val="0"/>
      <w:spacing w:before="240" w:after="240" w:line="240" w:lineRule="auto"/>
      <w:jc w:val="both"/>
      <w:outlineLvl w:val="1"/>
    </w:pPr>
    <w:rPr>
      <w:rFonts w:ascii="Calibri" w:eastAsiaTheme="majorEastAsia" w:hAnsi="Calibri" w:cstheme="majorBidi"/>
      <w:color w:val="595959" w:themeColor="text1" w:themeTint="A6"/>
      <w:kern w:val="0"/>
      <w:szCs w:val="26"/>
      <w:lang w:val="en-GB"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D1C8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F6E11"/>
    <w:pPr>
      <w:tabs>
        <w:tab w:val="center" w:pos="4680"/>
        <w:tab w:val="right" w:pos="9360"/>
      </w:tabs>
      <w:suppressAutoHyphens w:val="0"/>
      <w:spacing w:line="240" w:lineRule="auto"/>
    </w:pPr>
    <w:rPr>
      <w:rFonts w:asciiTheme="minorHAnsi" w:eastAsiaTheme="minorHAnsi" w:hAnsiTheme="minorHAnsi" w:cstheme="minorBidi"/>
      <w:color w:val="auto"/>
      <w:kern w:val="0"/>
      <w:sz w:val="22"/>
      <w:szCs w:val="22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2F6E11"/>
  </w:style>
  <w:style w:type="paragraph" w:styleId="Footer">
    <w:name w:val="footer"/>
    <w:basedOn w:val="Normal"/>
    <w:link w:val="FooterChar"/>
    <w:uiPriority w:val="99"/>
    <w:unhideWhenUsed/>
    <w:rsid w:val="002F6E11"/>
    <w:pPr>
      <w:tabs>
        <w:tab w:val="center" w:pos="4680"/>
        <w:tab w:val="right" w:pos="9360"/>
      </w:tabs>
      <w:suppressAutoHyphens w:val="0"/>
      <w:spacing w:line="240" w:lineRule="auto"/>
    </w:pPr>
    <w:rPr>
      <w:rFonts w:asciiTheme="minorHAnsi" w:eastAsiaTheme="minorHAnsi" w:hAnsiTheme="minorHAnsi" w:cstheme="minorBidi"/>
      <w:color w:val="auto"/>
      <w:kern w:val="0"/>
      <w:sz w:val="22"/>
      <w:szCs w:val="22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2F6E11"/>
  </w:style>
  <w:style w:type="paragraph" w:styleId="BalloonText">
    <w:name w:val="Balloon Text"/>
    <w:basedOn w:val="Normal"/>
    <w:link w:val="BalloonTextChar"/>
    <w:uiPriority w:val="99"/>
    <w:semiHidden/>
    <w:unhideWhenUsed/>
    <w:rsid w:val="002F6E11"/>
    <w:pPr>
      <w:suppressAutoHyphens w:val="0"/>
      <w:spacing w:line="240" w:lineRule="auto"/>
    </w:pPr>
    <w:rPr>
      <w:rFonts w:ascii="Tahoma" w:eastAsiaTheme="minorHAnsi" w:hAnsi="Tahoma" w:cs="Tahoma"/>
      <w:color w:val="auto"/>
      <w:kern w:val="0"/>
      <w:sz w:val="16"/>
      <w:szCs w:val="16"/>
      <w:lang w:val="en-US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6E1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2F6E11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kern w:val="0"/>
      <w:lang w:val="en-US" w:eastAsia="en-US"/>
    </w:rPr>
  </w:style>
  <w:style w:type="paragraph" w:styleId="NoSpacing">
    <w:name w:val="No Spacing"/>
    <w:uiPriority w:val="1"/>
    <w:qFormat/>
    <w:rsid w:val="002F6E11"/>
    <w:pPr>
      <w:spacing w:after="0" w:line="240" w:lineRule="auto"/>
    </w:pPr>
  </w:style>
  <w:style w:type="table" w:styleId="TableGrid">
    <w:name w:val="Table Grid"/>
    <w:basedOn w:val="TableNormal"/>
    <w:uiPriority w:val="39"/>
    <w:rsid w:val="009211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F92D32"/>
    <w:rPr>
      <w:rFonts w:ascii="Calibri" w:eastAsiaTheme="majorEastAsia" w:hAnsi="Calibri" w:cstheme="majorBidi"/>
      <w:color w:val="595959" w:themeColor="text1" w:themeTint="A6"/>
      <w:sz w:val="24"/>
      <w:szCs w:val="26"/>
      <w:lang w:val="en-GB"/>
    </w:rPr>
  </w:style>
  <w:style w:type="character" w:styleId="Hyperlink">
    <w:name w:val="Hyperlink"/>
    <w:uiPriority w:val="99"/>
    <w:unhideWhenUsed/>
    <w:rsid w:val="008B0148"/>
    <w:rPr>
      <w:color w:val="0563C1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813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813A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813A5"/>
    <w:rPr>
      <w:rFonts w:ascii="Myriad Pro" w:eastAsia="Times New Roman" w:hAnsi="Myriad Pro" w:cs="Myriad Pro"/>
      <w:color w:val="000000"/>
      <w:kern w:val="1"/>
      <w:sz w:val="20"/>
      <w:szCs w:val="20"/>
      <w:lang w:val="tr-TR"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13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13A5"/>
    <w:rPr>
      <w:rFonts w:ascii="Myriad Pro" w:eastAsia="Times New Roman" w:hAnsi="Myriad Pro" w:cs="Myriad Pro"/>
      <w:b/>
      <w:bCs/>
      <w:color w:val="000000"/>
      <w:kern w:val="1"/>
      <w:sz w:val="20"/>
      <w:szCs w:val="20"/>
      <w:lang w:val="tr-TR" w:eastAsia="ar-SA"/>
    </w:rPr>
  </w:style>
  <w:style w:type="character" w:styleId="Strong">
    <w:name w:val="Strong"/>
    <w:basedOn w:val="DefaultParagraphFont"/>
    <w:uiPriority w:val="22"/>
    <w:qFormat/>
    <w:rsid w:val="002A1D46"/>
    <w:rPr>
      <w:b/>
      <w:bCs/>
    </w:rPr>
  </w:style>
  <w:style w:type="character" w:styleId="Emphasis">
    <w:name w:val="Emphasis"/>
    <w:basedOn w:val="DefaultParagraphFont"/>
    <w:uiPriority w:val="20"/>
    <w:qFormat/>
    <w:rsid w:val="002A1D46"/>
    <w:rPr>
      <w:i/>
      <w:iCs/>
    </w:rPr>
  </w:style>
  <w:style w:type="paragraph" w:styleId="ListParagraph">
    <w:name w:val="List Paragraph"/>
    <w:basedOn w:val="Normal"/>
    <w:link w:val="ListParagraphChar"/>
    <w:uiPriority w:val="34"/>
    <w:qFormat/>
    <w:rsid w:val="00B24B34"/>
    <w:pPr>
      <w:ind w:left="720"/>
      <w:contextualSpacing/>
    </w:pPr>
  </w:style>
  <w:style w:type="paragraph" w:customStyle="1" w:styleId="Default">
    <w:name w:val="Default"/>
    <w:uiPriority w:val="99"/>
    <w:rsid w:val="00B24B34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ED4C78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val="tr-TR" w:eastAsia="ar-SA"/>
    </w:rPr>
  </w:style>
  <w:style w:type="character" w:customStyle="1" w:styleId="Heading3Char">
    <w:name w:val="Heading 3 Char"/>
    <w:basedOn w:val="DefaultParagraphFont"/>
    <w:link w:val="Heading3"/>
    <w:uiPriority w:val="9"/>
    <w:rsid w:val="009D1C86"/>
    <w:rPr>
      <w:rFonts w:asciiTheme="majorHAnsi" w:eastAsiaTheme="majorEastAsia" w:hAnsiTheme="majorHAnsi" w:cstheme="majorBidi"/>
      <w:b/>
      <w:bCs/>
      <w:color w:val="4F81BD" w:themeColor="accent1"/>
      <w:kern w:val="1"/>
      <w:sz w:val="24"/>
      <w:szCs w:val="24"/>
      <w:lang w:val="tr-TR" w:eastAsia="ar-SA"/>
    </w:rPr>
  </w:style>
  <w:style w:type="paragraph" w:styleId="BodyText">
    <w:name w:val="Body Text"/>
    <w:basedOn w:val="Normal"/>
    <w:link w:val="BodyTextChar"/>
    <w:rsid w:val="009D1C86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9D1C86"/>
    <w:rPr>
      <w:rFonts w:ascii="Myriad Pro" w:eastAsia="Times New Roman" w:hAnsi="Myriad Pro" w:cs="Myriad Pro"/>
      <w:color w:val="000000"/>
      <w:kern w:val="1"/>
      <w:sz w:val="24"/>
      <w:szCs w:val="24"/>
      <w:lang w:val="tr-TR" w:eastAsia="ar-SA"/>
    </w:rPr>
  </w:style>
  <w:style w:type="paragraph" w:customStyle="1" w:styleId="yiv1875908692msonormal">
    <w:name w:val="yiv1875908692msonormal"/>
    <w:basedOn w:val="Normal"/>
    <w:rsid w:val="009D1C86"/>
    <w:pPr>
      <w:spacing w:before="100" w:after="100"/>
    </w:pPr>
    <w:rPr>
      <w:lang w:val="en-CA"/>
    </w:rPr>
  </w:style>
  <w:style w:type="paragraph" w:styleId="Revision">
    <w:name w:val="Revision"/>
    <w:hidden/>
    <w:uiPriority w:val="99"/>
    <w:semiHidden/>
    <w:rsid w:val="00A00293"/>
    <w:pPr>
      <w:spacing w:after="0" w:line="240" w:lineRule="auto"/>
    </w:pPr>
    <w:rPr>
      <w:rFonts w:ascii="Myriad Pro" w:eastAsia="Times New Roman" w:hAnsi="Myriad Pro" w:cs="Myriad Pro"/>
      <w:color w:val="000000"/>
      <w:kern w:val="1"/>
      <w:sz w:val="24"/>
      <w:szCs w:val="24"/>
      <w:lang w:val="mk-MK" w:eastAsia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8E3A17"/>
    <w:rPr>
      <w:color w:val="605E5C"/>
      <w:shd w:val="clear" w:color="auto" w:fill="E1DFDD"/>
    </w:rPr>
  </w:style>
  <w:style w:type="character" w:customStyle="1" w:styleId="ListParagraphChar">
    <w:name w:val="List Paragraph Char"/>
    <w:link w:val="ListParagraph"/>
    <w:uiPriority w:val="34"/>
    <w:qFormat/>
    <w:rsid w:val="00945A66"/>
    <w:rPr>
      <w:rFonts w:ascii="Myriad Pro" w:eastAsia="Times New Roman" w:hAnsi="Myriad Pro" w:cs="Myriad Pro"/>
      <w:color w:val="000000"/>
      <w:kern w:val="1"/>
      <w:sz w:val="24"/>
      <w:szCs w:val="24"/>
      <w:lang w:val="mk-MK" w:eastAsia="ar-S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45A66"/>
    <w:pPr>
      <w:suppressAutoHyphens w:val="0"/>
      <w:spacing w:line="240" w:lineRule="auto"/>
    </w:pPr>
    <w:rPr>
      <w:rFonts w:ascii="Helvetica" w:hAnsi="Helvetica" w:cs="Times New Roman"/>
      <w:color w:val="auto"/>
      <w:kern w:val="0"/>
      <w:sz w:val="20"/>
      <w:szCs w:val="20"/>
      <w:lang w:eastAsia="en-GB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45A66"/>
    <w:rPr>
      <w:rFonts w:ascii="Helvetica" w:eastAsia="Times New Roman" w:hAnsi="Helvetica" w:cs="Times New Roman"/>
      <w:sz w:val="20"/>
      <w:szCs w:val="20"/>
      <w:lang w:val="mk-MK" w:eastAsia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945A66"/>
    <w:rPr>
      <w:vertAlign w:val="superscript"/>
    </w:rPr>
  </w:style>
  <w:style w:type="paragraph" w:styleId="BodyText2">
    <w:name w:val="Body Text 2"/>
    <w:basedOn w:val="Normal"/>
    <w:link w:val="BodyText2Char"/>
    <w:uiPriority w:val="99"/>
    <w:unhideWhenUsed/>
    <w:rsid w:val="00E7498B"/>
    <w:pPr>
      <w:suppressAutoHyphens w:val="0"/>
      <w:spacing w:after="120" w:line="480" w:lineRule="auto"/>
    </w:pPr>
    <w:rPr>
      <w:rFonts w:ascii="Helvetica" w:hAnsi="Helvetica" w:cs="Times New Roman"/>
      <w:color w:val="auto"/>
      <w:kern w:val="0"/>
      <w:sz w:val="22"/>
      <w:szCs w:val="20"/>
      <w:lang w:eastAsia="en-GB"/>
    </w:rPr>
  </w:style>
  <w:style w:type="character" w:customStyle="1" w:styleId="BodyText2Char">
    <w:name w:val="Body Text 2 Char"/>
    <w:basedOn w:val="DefaultParagraphFont"/>
    <w:link w:val="BodyText2"/>
    <w:uiPriority w:val="99"/>
    <w:rsid w:val="00E7498B"/>
    <w:rPr>
      <w:rFonts w:ascii="Helvetica" w:eastAsia="Times New Roman" w:hAnsi="Helvetica" w:cs="Times New Roman"/>
      <w:szCs w:val="20"/>
      <w:lang w:val="mk-MK"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E2747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78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4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4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0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6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45CE35-3B8C-4F12-B3FC-0F166F7383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5</Pages>
  <Words>1279</Words>
  <Characters>7296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Tamara</dc:creator>
  <cp:lastModifiedBy>Elena  Milenkoska-Mihailovska</cp:lastModifiedBy>
  <cp:revision>43</cp:revision>
  <dcterms:created xsi:type="dcterms:W3CDTF">2025-08-01T11:44:00Z</dcterms:created>
  <dcterms:modified xsi:type="dcterms:W3CDTF">2026-04-17T08:27:00Z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480168a1-127a-444a-aaf0-17f0be4f8b09</vt:lpwstr>
  </property>
</Properties>
</file>