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3018" w14:textId="77777777" w:rsidR="00FD4E89" w:rsidRDefault="00FD4E89"/>
    <w:p w14:paraId="669E81C2" w14:textId="77777777" w:rsidR="00745E2D" w:rsidRPr="005B6FC1" w:rsidRDefault="00745E2D" w:rsidP="00745E2D">
      <w:pPr>
        <w:pStyle w:val="BodyText"/>
        <w:widowControl w:val="0"/>
        <w:spacing w:line="264" w:lineRule="auto"/>
        <w:rPr>
          <w:rFonts w:ascii="Times New Roman" w:hAnsi="Times New Roman" w:cs="Times New Roman"/>
          <w:b/>
          <w:bCs/>
          <w:sz w:val="22"/>
          <w:szCs w:val="22"/>
        </w:rPr>
      </w:pPr>
    </w:p>
    <w:p w14:paraId="69E4DB8F" w14:textId="77777777" w:rsidR="00745E2D" w:rsidRPr="005B6FC1" w:rsidRDefault="00745E2D" w:rsidP="00745E2D">
      <w:pPr>
        <w:pStyle w:val="BodyText"/>
        <w:widowControl w:val="0"/>
        <w:spacing w:line="264" w:lineRule="auto"/>
        <w:rPr>
          <w:rFonts w:ascii="Times New Roman" w:hAnsi="Times New Roman" w:cs="Times New Roman"/>
          <w:b/>
          <w:bCs/>
          <w:sz w:val="28"/>
          <w:szCs w:val="28"/>
        </w:rPr>
      </w:pPr>
      <w:r w:rsidRPr="005B6FC1">
        <w:rPr>
          <w:rFonts w:ascii="Times New Roman" w:hAnsi="Times New Roman" w:cs="Times New Roman"/>
          <w:b/>
          <w:bCs/>
          <w:sz w:val="28"/>
          <w:szCs w:val="28"/>
        </w:rPr>
        <w:t xml:space="preserve">АНЕКС 2 </w:t>
      </w:r>
    </w:p>
    <w:p w14:paraId="0BC7EAA6" w14:textId="77777777" w:rsidR="00745E2D" w:rsidRPr="005B6FC1" w:rsidRDefault="00745E2D" w:rsidP="00745E2D">
      <w:pPr>
        <w:spacing w:after="120" w:line="264" w:lineRule="auto"/>
        <w:jc w:val="center"/>
        <w:rPr>
          <w:rFonts w:ascii="Times New Roman" w:hAnsi="Times New Roman" w:cs="Times New Roman"/>
          <w:sz w:val="22"/>
          <w:szCs w:val="22"/>
        </w:rPr>
      </w:pPr>
    </w:p>
    <w:p w14:paraId="0F8192C9" w14:textId="77777777" w:rsidR="00745E2D" w:rsidRPr="005B6FC1" w:rsidRDefault="00745E2D" w:rsidP="00745E2D">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Изјава</w:t>
      </w:r>
    </w:p>
    <w:p w14:paraId="78E8F07F" w14:textId="77777777" w:rsidR="00745E2D" w:rsidRDefault="00745E2D" w:rsidP="00745E2D">
      <w:pPr>
        <w:spacing w:after="120" w:line="264" w:lineRule="auto"/>
        <w:jc w:val="center"/>
        <w:rPr>
          <w:rFonts w:ascii="Times New Roman" w:hAnsi="Times New Roman" w:cs="Times New Roman"/>
          <w:sz w:val="28"/>
          <w:szCs w:val="28"/>
        </w:rPr>
      </w:pPr>
      <w:r w:rsidRPr="005B6FC1">
        <w:rPr>
          <w:rFonts w:ascii="Times New Roman" w:hAnsi="Times New Roman" w:cs="Times New Roman"/>
          <w:sz w:val="28"/>
          <w:szCs w:val="28"/>
        </w:rPr>
        <w:t>за учество на повик за набавка на услуги</w:t>
      </w:r>
    </w:p>
    <w:p w14:paraId="1B5F4348" w14:textId="77777777" w:rsidR="00745E2D" w:rsidRDefault="00745E2D" w:rsidP="00745E2D">
      <w:pPr>
        <w:spacing w:after="120" w:line="264" w:lineRule="auto"/>
        <w:jc w:val="center"/>
        <w:rPr>
          <w:rFonts w:ascii="Times New Roman" w:hAnsi="Times New Roman" w:cs="Times New Roman"/>
          <w:sz w:val="28"/>
          <w:szCs w:val="28"/>
        </w:rPr>
      </w:pPr>
    </w:p>
    <w:p w14:paraId="5102DD08" w14:textId="77777777" w:rsidR="002D1C02" w:rsidRPr="002D1C02" w:rsidRDefault="002D1C02" w:rsidP="002D1C02">
      <w:pPr>
        <w:spacing w:after="120" w:line="264" w:lineRule="auto"/>
        <w:jc w:val="center"/>
        <w:rPr>
          <w:rFonts w:ascii="Times New Roman" w:hAnsi="Times New Roman" w:cs="Times New Roman"/>
          <w:b/>
          <w:bCs/>
          <w:caps/>
          <w:color w:val="auto"/>
          <w:kern w:val="0"/>
          <w:sz w:val="22"/>
          <w:szCs w:val="22"/>
          <w:u w:val="single"/>
          <w:lang w:val="en-US" w:eastAsia="en-GB"/>
        </w:rPr>
      </w:pPr>
      <w:r w:rsidRPr="002D1C02">
        <w:rPr>
          <w:rFonts w:ascii="Times New Roman" w:hAnsi="Times New Roman" w:cs="Times New Roman"/>
          <w:b/>
          <w:bCs/>
          <w:caps/>
          <w:color w:val="auto"/>
          <w:kern w:val="0"/>
          <w:sz w:val="22"/>
          <w:szCs w:val="22"/>
          <w:u w:val="single"/>
          <w:lang w:eastAsia="en-GB"/>
        </w:rPr>
        <w:t>Сеопфатна обука за социјално претприемништво, основите на бизнис планирањето и финансиската писменост за мали претпријатија</w:t>
      </w:r>
    </w:p>
    <w:p w14:paraId="40444817" w14:textId="77777777" w:rsidR="00745E2D" w:rsidRPr="005B6FC1" w:rsidRDefault="00745E2D" w:rsidP="00745E2D">
      <w:pPr>
        <w:spacing w:after="120" w:line="264" w:lineRule="auto"/>
        <w:jc w:val="center"/>
        <w:rPr>
          <w:rFonts w:ascii="Times New Roman" w:hAnsi="Times New Roman" w:cs="Times New Roman"/>
          <w:sz w:val="28"/>
          <w:szCs w:val="28"/>
        </w:rPr>
      </w:pPr>
    </w:p>
    <w:p w14:paraId="168E74CC" w14:textId="77777777" w:rsidR="00745E2D" w:rsidRPr="005B6FC1" w:rsidRDefault="00745E2D" w:rsidP="00745E2D">
      <w:pPr>
        <w:spacing w:after="120" w:line="264" w:lineRule="auto"/>
        <w:rPr>
          <w:rFonts w:ascii="Times New Roman" w:hAnsi="Times New Roman" w:cs="Times New Roman"/>
          <w:sz w:val="22"/>
          <w:szCs w:val="22"/>
        </w:rPr>
      </w:pPr>
    </w:p>
    <w:p w14:paraId="722372CC" w14:textId="77777777" w:rsidR="00745E2D" w:rsidRPr="005B6FC1" w:rsidRDefault="00745E2D" w:rsidP="00745E2D">
      <w:pPr>
        <w:spacing w:after="120" w:line="264" w:lineRule="auto"/>
        <w:rPr>
          <w:rFonts w:ascii="Times New Roman" w:hAnsi="Times New Roman" w:cs="Times New Roman"/>
          <w:sz w:val="22"/>
          <w:szCs w:val="22"/>
        </w:rPr>
      </w:pPr>
    </w:p>
    <w:p w14:paraId="54F80142" w14:textId="77777777" w:rsidR="00745E2D" w:rsidRPr="005B6FC1" w:rsidRDefault="00745E2D" w:rsidP="00745E2D">
      <w:pPr>
        <w:spacing w:after="120" w:line="264" w:lineRule="auto"/>
        <w:rPr>
          <w:rFonts w:ascii="Times New Roman" w:hAnsi="Times New Roman" w:cs="Times New Roman"/>
          <w:sz w:val="22"/>
          <w:szCs w:val="22"/>
        </w:rPr>
      </w:pPr>
    </w:p>
    <w:p w14:paraId="49551246" w14:textId="77777777" w:rsidR="00745E2D" w:rsidRPr="005B6FC1" w:rsidRDefault="00745E2D" w:rsidP="00745E2D">
      <w:pPr>
        <w:spacing w:after="120" w:line="264" w:lineRule="auto"/>
        <w:rPr>
          <w:rFonts w:ascii="Times New Roman" w:hAnsi="Times New Roman" w:cs="Times New Roman"/>
          <w:sz w:val="22"/>
          <w:szCs w:val="22"/>
        </w:rPr>
      </w:pPr>
    </w:p>
    <w:p w14:paraId="5FAAE457" w14:textId="77777777" w:rsidR="00745E2D" w:rsidRPr="005B6FC1" w:rsidRDefault="00745E2D" w:rsidP="00745E2D">
      <w:pPr>
        <w:spacing w:after="120" w:line="264" w:lineRule="auto"/>
        <w:rPr>
          <w:rFonts w:ascii="Times New Roman" w:hAnsi="Times New Roman" w:cs="Times New Roman"/>
          <w:sz w:val="22"/>
          <w:szCs w:val="22"/>
        </w:rPr>
      </w:pPr>
    </w:p>
    <w:p w14:paraId="3A06C070" w14:textId="77777777" w:rsidR="00745E2D" w:rsidRPr="005B6FC1" w:rsidRDefault="00745E2D" w:rsidP="00745E2D">
      <w:pPr>
        <w:spacing w:after="120" w:line="264" w:lineRule="auto"/>
        <w:rPr>
          <w:rFonts w:ascii="Times New Roman" w:hAnsi="Times New Roman" w:cs="Times New Roman"/>
          <w:sz w:val="22"/>
          <w:szCs w:val="22"/>
        </w:rPr>
      </w:pPr>
    </w:p>
    <w:p w14:paraId="30115291" w14:textId="77777777" w:rsidR="00745E2D" w:rsidRPr="005B6FC1" w:rsidRDefault="00745E2D" w:rsidP="00745E2D">
      <w:pPr>
        <w:spacing w:after="120" w:line="264" w:lineRule="auto"/>
        <w:rPr>
          <w:rFonts w:ascii="Times New Roman" w:hAnsi="Times New Roman" w:cs="Times New Roman"/>
          <w:sz w:val="22"/>
          <w:szCs w:val="22"/>
        </w:rPr>
      </w:pPr>
    </w:p>
    <w:p w14:paraId="23996243" w14:textId="77777777" w:rsidR="00745E2D" w:rsidRPr="005B6FC1" w:rsidRDefault="00745E2D" w:rsidP="00745E2D">
      <w:pPr>
        <w:spacing w:after="120" w:line="264" w:lineRule="auto"/>
        <w:rPr>
          <w:rFonts w:ascii="Times New Roman" w:hAnsi="Times New Roman" w:cs="Times New Roman"/>
          <w:sz w:val="22"/>
          <w:szCs w:val="22"/>
        </w:rPr>
      </w:pPr>
    </w:p>
    <w:p w14:paraId="4E5B7928" w14:textId="77777777" w:rsidR="00745E2D" w:rsidRPr="005B6FC1" w:rsidRDefault="00745E2D" w:rsidP="00745E2D">
      <w:pPr>
        <w:spacing w:after="120" w:line="264" w:lineRule="auto"/>
        <w:rPr>
          <w:rFonts w:ascii="Times New Roman" w:hAnsi="Times New Roman" w:cs="Times New Roman"/>
          <w:sz w:val="22"/>
          <w:szCs w:val="22"/>
        </w:rPr>
      </w:pPr>
    </w:p>
    <w:p w14:paraId="2643E50D" w14:textId="77777777" w:rsidR="00745E2D" w:rsidRPr="005B6FC1" w:rsidRDefault="00745E2D" w:rsidP="00745E2D">
      <w:pPr>
        <w:spacing w:after="120" w:line="264" w:lineRule="auto"/>
        <w:rPr>
          <w:rFonts w:ascii="Times New Roman" w:hAnsi="Times New Roman" w:cs="Times New Roman"/>
          <w:sz w:val="22"/>
          <w:szCs w:val="22"/>
        </w:rPr>
      </w:pPr>
    </w:p>
    <w:p w14:paraId="15B6DE52" w14:textId="77777777" w:rsidR="00745E2D" w:rsidRPr="005B6FC1" w:rsidRDefault="00745E2D" w:rsidP="00745E2D">
      <w:pPr>
        <w:spacing w:after="120" w:line="264" w:lineRule="auto"/>
        <w:rPr>
          <w:rFonts w:ascii="Times New Roman" w:hAnsi="Times New Roman" w:cs="Times New Roman"/>
          <w:sz w:val="22"/>
          <w:szCs w:val="22"/>
        </w:rPr>
      </w:pPr>
    </w:p>
    <w:p w14:paraId="237BA4EA" w14:textId="75772E95" w:rsidR="00745E2D" w:rsidRPr="005B6FC1" w:rsidRDefault="00745E2D" w:rsidP="00745E2D">
      <w:pPr>
        <w:spacing w:after="120" w:line="264" w:lineRule="auto"/>
        <w:jc w:val="center"/>
        <w:rPr>
          <w:rFonts w:ascii="Times New Roman" w:hAnsi="Times New Roman" w:cs="Times New Roman"/>
          <w:spacing w:val="-6"/>
          <w:sz w:val="22"/>
          <w:szCs w:val="22"/>
        </w:rPr>
      </w:pPr>
      <w:r w:rsidRPr="005B6FC1">
        <w:rPr>
          <w:rFonts w:ascii="Times New Roman" w:hAnsi="Times New Roman" w:cs="Times New Roman"/>
          <w:spacing w:val="-6"/>
          <w:sz w:val="22"/>
          <w:szCs w:val="22"/>
        </w:rPr>
        <w:t>Скопје,___________, 202</w:t>
      </w:r>
      <w:r w:rsidR="00261D80">
        <w:rPr>
          <w:rFonts w:ascii="Times New Roman" w:hAnsi="Times New Roman" w:cs="Times New Roman"/>
          <w:spacing w:val="-6"/>
          <w:sz w:val="22"/>
          <w:szCs w:val="22"/>
        </w:rPr>
        <w:t>6</w:t>
      </w:r>
    </w:p>
    <w:p w14:paraId="59727687" w14:textId="77777777" w:rsidR="00745E2D" w:rsidRPr="005B6FC1" w:rsidRDefault="00745E2D" w:rsidP="00745E2D">
      <w:pPr>
        <w:spacing w:after="120" w:line="264" w:lineRule="auto"/>
        <w:jc w:val="center"/>
        <w:rPr>
          <w:rFonts w:ascii="Times New Roman" w:hAnsi="Times New Roman" w:cs="Times New Roman"/>
          <w:spacing w:val="-6"/>
          <w:sz w:val="22"/>
          <w:szCs w:val="22"/>
        </w:rPr>
      </w:pPr>
    </w:p>
    <w:p w14:paraId="173A0ADD" w14:textId="77777777" w:rsidR="00745E2D" w:rsidRPr="005B6FC1" w:rsidRDefault="00745E2D" w:rsidP="00745E2D">
      <w:pPr>
        <w:spacing w:after="120" w:line="264" w:lineRule="auto"/>
        <w:jc w:val="center"/>
        <w:rPr>
          <w:rFonts w:ascii="Times New Roman" w:hAnsi="Times New Roman" w:cs="Times New Roman"/>
          <w:spacing w:val="-6"/>
          <w:sz w:val="22"/>
          <w:szCs w:val="22"/>
        </w:rPr>
      </w:pPr>
    </w:p>
    <w:p w14:paraId="53477755" w14:textId="77777777" w:rsidR="00745E2D" w:rsidRPr="00745E2D" w:rsidRDefault="00745E2D" w:rsidP="00745E2D">
      <w:pPr>
        <w:spacing w:after="120" w:line="264" w:lineRule="auto"/>
        <w:rPr>
          <w:rFonts w:ascii="Times New Roman" w:hAnsi="Times New Roman" w:cs="Times New Roman"/>
          <w:spacing w:val="-6"/>
          <w:sz w:val="22"/>
          <w:szCs w:val="22"/>
          <w:lang w:val="en-US"/>
        </w:rPr>
      </w:pPr>
    </w:p>
    <w:p w14:paraId="0DF94078" w14:textId="77777777" w:rsidR="00745E2D" w:rsidRDefault="00745E2D">
      <w:pPr>
        <w:rPr>
          <w:lang w:val="en-US"/>
        </w:rPr>
      </w:pPr>
    </w:p>
    <w:p w14:paraId="09A8571E"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Јас, </w:t>
      </w:r>
      <w:r w:rsidRPr="005B6FC1">
        <w:rPr>
          <w:rFonts w:ascii="Times New Roman" w:hAnsi="Times New Roman" w:cs="Times New Roman"/>
          <w:i/>
          <w:iCs/>
          <w:sz w:val="22"/>
          <w:szCs w:val="22"/>
          <w:highlight w:val="yellow"/>
        </w:rPr>
        <w:t>&lt;име и презиме &gt;,</w:t>
      </w:r>
      <w:r w:rsidRPr="005B6FC1">
        <w:rPr>
          <w:rFonts w:ascii="Times New Roman" w:hAnsi="Times New Roman" w:cs="Times New Roman"/>
          <w:sz w:val="22"/>
          <w:szCs w:val="22"/>
        </w:rPr>
        <w:t xml:space="preserve"> потврдувам дека нема основа за исклучување од учество во набавката согласно одредбите од</w:t>
      </w:r>
      <w:r w:rsidRPr="005B6FC1">
        <w:rPr>
          <w:rFonts w:ascii="Times New Roman" w:hAnsi="Times New Roman" w:cs="Times New Roman"/>
          <w:b/>
          <w:bCs/>
          <w:sz w:val="22"/>
          <w:szCs w:val="22"/>
        </w:rPr>
        <w:t xml:space="preserve"> Основи за исклучување од учество во набавката</w:t>
      </w:r>
      <w:r w:rsidRPr="005B6FC1">
        <w:rPr>
          <w:rFonts w:ascii="Times New Roman" w:hAnsi="Times New Roman" w:cs="Times New Roman"/>
          <w:sz w:val="22"/>
          <w:szCs w:val="22"/>
        </w:rPr>
        <w:t>.</w:t>
      </w:r>
    </w:p>
    <w:p w14:paraId="1A22CB34"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Кандидатите или понудувачите ќе бидат исклучени од учество во постапката за набавка ако:</w:t>
      </w:r>
    </w:p>
    <w:p w14:paraId="43DA514C"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lastRenderedPageBreak/>
        <w:t>(1) биле во стечај или ликвидирани, склучиле договор со доверители на суд, суспендирале деловни активности или се во судска постапка по овие основи или се во слична ситуација како резултат на слична постапка предвидена со националните закони или прописи;</w:t>
      </w:r>
    </w:p>
    <w:p w14:paraId="296DAE6C"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(2) лица кои имаат овластување да ги застапуваат, да донесуваат одлуки или имаат контрола над нив, биле осудени за прекршок поврзан со нивните деловни активности со правосилна пресуда на надлежен орган;</w:t>
      </w:r>
    </w:p>
    <w:p w14:paraId="6FC92898"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(3) се виновни за сериозно непрофесионално однесување докажано со какви било средства што корисникот може да ги идентификува;</w:t>
      </w:r>
    </w:p>
    <w:p w14:paraId="13273460"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(4) не ги исполниле своите обврски во врска со плаќањето придонеси за социјално осигурување или плаќањето даноци во согласност со законските прописи на РСМ;</w:t>
      </w:r>
    </w:p>
    <w:p w14:paraId="621102BE"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(5) не работат во согласност со нивните обврски во врска со плаќањето придонеси за социјално осигурување или плаќањето даноци во согласност со законските прописи на земјата во која се основани или со оние во земјата на договорниот орган или оние во земјата каде што договорот ќе се спроведува.</w:t>
      </w:r>
    </w:p>
    <w:p w14:paraId="41A311E2"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(6) или лица кои имаат овластување да ги застапуваат, одлучуваат или контролираат се предмет на конечна пресуда за измама, корупција, вмешаност во криминална организација, перење пари или какво било друго незаконско работење;</w:t>
      </w:r>
    </w:p>
    <w:p w14:paraId="27F1E34B"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(7) во моментов се предмет на административна постапка согласно законските прописи на РСМ. </w:t>
      </w:r>
    </w:p>
    <w:p w14:paraId="05A98612"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 xml:space="preserve">Kандидатот или понудувачот мора да потврди дека не е во ниту една од горенаведените ситуации. </w:t>
      </w:r>
    </w:p>
    <w:p w14:paraId="53892180" w14:textId="77777777" w:rsidR="006415DF" w:rsidRPr="005B6FC1" w:rsidRDefault="006415DF" w:rsidP="006415DF">
      <w:pPr>
        <w:spacing w:after="120" w:line="264" w:lineRule="auto"/>
        <w:jc w:val="both"/>
        <w:rPr>
          <w:rFonts w:ascii="Times New Roman" w:hAnsi="Times New Roman" w:cs="Times New Roman"/>
          <w:i/>
          <w:iCs/>
          <w:sz w:val="22"/>
          <w:szCs w:val="22"/>
        </w:rPr>
      </w:pPr>
      <w:r w:rsidRPr="005B6FC1">
        <w:rPr>
          <w:rFonts w:ascii="Times New Roman" w:hAnsi="Times New Roman" w:cs="Times New Roman"/>
          <w:i/>
          <w:iCs/>
          <w:sz w:val="22"/>
          <w:szCs w:val="22"/>
        </w:rPr>
        <w:t>Точките од (1) до (4) не се однесуваат на набавка под исклучително поволни услови или од понудувач кој е во процес на завршување на својата деловна активност или е предмет или управник за ликвидација, преку договор со доверители, или преку слична постапка според националното законодавство.</w:t>
      </w:r>
    </w:p>
    <w:p w14:paraId="4ED717D9"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 xml:space="preserve">Со потпишување на оваа изјава, потврдувам дека, јас </w:t>
      </w:r>
      <w:r w:rsidRPr="005B6FC1">
        <w:rPr>
          <w:rFonts w:ascii="Times New Roman" w:hAnsi="Times New Roman" w:cs="Times New Roman"/>
          <w:i/>
          <w:iCs/>
          <w:sz w:val="22"/>
          <w:szCs w:val="22"/>
          <w:highlight w:val="yellow"/>
        </w:rPr>
        <w:t xml:space="preserve">&lt;име и презиме &gt;, </w:t>
      </w:r>
      <w:r w:rsidRPr="005B6FC1">
        <w:rPr>
          <w:rFonts w:ascii="Times New Roman" w:hAnsi="Times New Roman" w:cs="Times New Roman"/>
          <w:sz w:val="22"/>
          <w:szCs w:val="22"/>
        </w:rPr>
        <w:t>не сум во ниту една од горенаведените ситуации.</w:t>
      </w:r>
    </w:p>
    <w:p w14:paraId="2CBAAC56" w14:textId="77777777" w:rsidR="006415DF" w:rsidRPr="005B6FC1" w:rsidRDefault="006415DF" w:rsidP="006415DF">
      <w:pPr>
        <w:spacing w:after="120" w:line="264" w:lineRule="auto"/>
        <w:jc w:val="both"/>
        <w:rPr>
          <w:rFonts w:ascii="Times New Roman" w:hAnsi="Times New Roman" w:cs="Times New Roman"/>
          <w:sz w:val="22"/>
          <w:szCs w:val="22"/>
        </w:rPr>
      </w:pPr>
    </w:p>
    <w:p w14:paraId="1072242E"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Име:</w:t>
      </w:r>
    </w:p>
    <w:p w14:paraId="05E2B063" w14:textId="77777777" w:rsidR="006415DF" w:rsidRPr="005B6FC1" w:rsidRDefault="006415DF" w:rsidP="006415DF">
      <w:pPr>
        <w:spacing w:after="120" w:line="264" w:lineRule="auto"/>
        <w:jc w:val="both"/>
        <w:rPr>
          <w:rFonts w:ascii="Times New Roman" w:hAnsi="Times New Roman" w:cs="Times New Roman"/>
          <w:sz w:val="22"/>
          <w:szCs w:val="22"/>
        </w:rPr>
      </w:pPr>
      <w:r w:rsidRPr="005B6FC1">
        <w:rPr>
          <w:rFonts w:ascii="Times New Roman" w:hAnsi="Times New Roman" w:cs="Times New Roman"/>
          <w:sz w:val="22"/>
          <w:szCs w:val="22"/>
        </w:rPr>
        <w:t>Потпис:</w:t>
      </w:r>
    </w:p>
    <w:p w14:paraId="649577DD" w14:textId="77777777" w:rsidR="006415DF" w:rsidRPr="005B6FC1" w:rsidRDefault="006415DF" w:rsidP="006415DF">
      <w:pPr>
        <w:spacing w:after="120" w:line="264" w:lineRule="auto"/>
        <w:rPr>
          <w:rFonts w:ascii="Times New Roman" w:hAnsi="Times New Roman" w:cs="Times New Roman"/>
          <w:sz w:val="22"/>
          <w:szCs w:val="22"/>
        </w:rPr>
      </w:pPr>
      <w:r w:rsidRPr="005B6FC1">
        <w:rPr>
          <w:rFonts w:ascii="Times New Roman" w:hAnsi="Times New Roman" w:cs="Times New Roman"/>
          <w:sz w:val="22"/>
          <w:szCs w:val="22"/>
        </w:rPr>
        <w:t>Датум:</w:t>
      </w:r>
    </w:p>
    <w:p w14:paraId="6E61A3E4" w14:textId="77777777" w:rsidR="006415DF" w:rsidRPr="006415DF" w:rsidRDefault="006415DF" w:rsidP="006415DF">
      <w:pPr>
        <w:spacing w:after="120" w:line="264" w:lineRule="auto"/>
        <w:jc w:val="both"/>
        <w:rPr>
          <w:rFonts w:ascii="Times New Roman" w:hAnsi="Times New Roman" w:cs="Times New Roman"/>
          <w:sz w:val="22"/>
          <w:szCs w:val="22"/>
          <w:lang w:val="en-US"/>
        </w:rPr>
      </w:pPr>
    </w:p>
    <w:p w14:paraId="32D94E8D" w14:textId="77777777" w:rsidR="006415DF" w:rsidRDefault="006415DF" w:rsidP="006415DF">
      <w:pPr>
        <w:spacing w:after="120" w:line="264" w:lineRule="auto"/>
        <w:jc w:val="both"/>
        <w:rPr>
          <w:rFonts w:ascii="Times New Roman" w:hAnsi="Times New Roman" w:cs="Times New Roman"/>
          <w:sz w:val="22"/>
          <w:szCs w:val="22"/>
        </w:rPr>
      </w:pPr>
    </w:p>
    <w:p w14:paraId="193D5755" w14:textId="77777777" w:rsidR="006415DF" w:rsidRPr="006415DF" w:rsidRDefault="006415DF">
      <w:pPr>
        <w:rPr>
          <w:lang w:val="en-US"/>
        </w:rPr>
      </w:pPr>
    </w:p>
    <w:sectPr w:rsidR="006415DF" w:rsidRPr="006415D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D8E2" w14:textId="77777777" w:rsidR="00226F1B" w:rsidRDefault="00226F1B" w:rsidP="00745E2D">
      <w:pPr>
        <w:spacing w:line="240" w:lineRule="auto"/>
      </w:pPr>
      <w:r>
        <w:separator/>
      </w:r>
    </w:p>
  </w:endnote>
  <w:endnote w:type="continuationSeparator" w:id="0">
    <w:p w14:paraId="09C0425F" w14:textId="77777777" w:rsidR="00226F1B" w:rsidRDefault="00226F1B" w:rsidP="00745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5490" w14:textId="73230B80" w:rsidR="00722A22" w:rsidRPr="00722A22" w:rsidRDefault="00722A22">
    <w:pPr>
      <w:pStyle w:val="Footer"/>
      <w:rPr>
        <w:lang w:val="en-US"/>
      </w:rPr>
    </w:pPr>
    <w:r>
      <w:rPr>
        <w:noProof/>
      </w:rPr>
      <w:drawing>
        <wp:anchor distT="0" distB="0" distL="114300" distR="114300" simplePos="0" relativeHeight="251659264" behindDoc="0" locked="0" layoutInCell="1" hidden="0" allowOverlap="1" wp14:anchorId="036EA913" wp14:editId="75566314">
          <wp:simplePos x="0" y="0"/>
          <wp:positionH relativeFrom="column">
            <wp:posOffset>266065</wp:posOffset>
          </wp:positionH>
          <wp:positionV relativeFrom="paragraph">
            <wp:posOffset>-204470</wp:posOffset>
          </wp:positionV>
          <wp:extent cx="1285875" cy="758190"/>
          <wp:effectExtent l="0" t="0" r="0" b="3810"/>
          <wp:wrapSquare wrapText="bothSides" distT="0" distB="0" distL="114300" distR="114300"/>
          <wp:docPr id="9634604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6506" t="15409" r="15704" b="17963"/>
                  <a:stretch>
                    <a:fillRect/>
                  </a:stretch>
                </pic:blipFill>
                <pic:spPr>
                  <a:xfrm>
                    <a:off x="0" y="0"/>
                    <a:ext cx="1285875" cy="75819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3360" behindDoc="0" locked="0" layoutInCell="1" hidden="0" allowOverlap="1" wp14:anchorId="26F12145" wp14:editId="6A8731BA">
          <wp:simplePos x="0" y="0"/>
          <wp:positionH relativeFrom="column">
            <wp:posOffset>4063365</wp:posOffset>
          </wp:positionH>
          <wp:positionV relativeFrom="paragraph">
            <wp:posOffset>-200025</wp:posOffset>
          </wp:positionV>
          <wp:extent cx="1485900" cy="809625"/>
          <wp:effectExtent l="0" t="0" r="0" b="0"/>
          <wp:wrapNone/>
          <wp:docPr id="963460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85900" cy="8096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302357E" wp14:editId="25EE9A9F">
          <wp:simplePos x="0" y="0"/>
          <wp:positionH relativeFrom="column">
            <wp:posOffset>1720215</wp:posOffset>
          </wp:positionH>
          <wp:positionV relativeFrom="paragraph">
            <wp:posOffset>-200025</wp:posOffset>
          </wp:positionV>
          <wp:extent cx="1769110" cy="814070"/>
          <wp:effectExtent l="0" t="0" r="0" b="0"/>
          <wp:wrapNone/>
          <wp:docPr id="9634604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69110" cy="814070"/>
                  </a:xfrm>
                  <a:prstGeom prst="rect">
                    <a:avLst/>
                  </a:prstGeom>
                  <a:ln/>
                </pic:spPr>
              </pic:pic>
            </a:graphicData>
          </a:graphic>
        </wp:anchor>
      </w:drawing>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CE2E" w14:textId="77777777" w:rsidR="00226F1B" w:rsidRDefault="00226F1B" w:rsidP="00745E2D">
      <w:pPr>
        <w:spacing w:line="240" w:lineRule="auto"/>
      </w:pPr>
      <w:r>
        <w:separator/>
      </w:r>
    </w:p>
  </w:footnote>
  <w:footnote w:type="continuationSeparator" w:id="0">
    <w:p w14:paraId="41E75673" w14:textId="77777777" w:rsidR="00226F1B" w:rsidRDefault="00226F1B" w:rsidP="00745E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5761" w14:textId="143F2D2D" w:rsidR="00722A22" w:rsidRDefault="00722A22" w:rsidP="00722A22">
    <w:pPr>
      <w:pStyle w:val="Header"/>
      <w:jc w:val="center"/>
    </w:pPr>
    <w:r>
      <w:rPr>
        <w:noProof/>
        <w14:ligatures w14:val="standardContextual"/>
      </w:rPr>
      <w:drawing>
        <wp:inline distT="0" distB="0" distL="0" distR="0" wp14:anchorId="56B4E0ED" wp14:editId="4428F349">
          <wp:extent cx="2495550" cy="981075"/>
          <wp:effectExtent l="0" t="0" r="0" b="9525"/>
          <wp:docPr id="1691402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02530" name="Picture 1691402530"/>
                  <pic:cNvPicPr/>
                </pic:nvPicPr>
                <pic:blipFill>
                  <a:blip r:embed="rId1">
                    <a:extLst>
                      <a:ext uri="{28A0092B-C50C-407E-A947-70E740481C1C}">
                        <a14:useLocalDpi xmlns:a14="http://schemas.microsoft.com/office/drawing/2010/main" val="0"/>
                      </a:ext>
                    </a:extLst>
                  </a:blip>
                  <a:stretch>
                    <a:fillRect/>
                  </a:stretch>
                </pic:blipFill>
                <pic:spPr>
                  <a:xfrm>
                    <a:off x="0" y="0"/>
                    <a:ext cx="2495550" cy="9810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2D"/>
    <w:rsid w:val="001137B8"/>
    <w:rsid w:val="00226F1B"/>
    <w:rsid w:val="00261D80"/>
    <w:rsid w:val="002D1C02"/>
    <w:rsid w:val="00631315"/>
    <w:rsid w:val="006415DF"/>
    <w:rsid w:val="00722A22"/>
    <w:rsid w:val="00745E2D"/>
    <w:rsid w:val="007761B4"/>
    <w:rsid w:val="00812EE4"/>
    <w:rsid w:val="00917C24"/>
    <w:rsid w:val="0093122F"/>
    <w:rsid w:val="009C3E16"/>
    <w:rsid w:val="00CA4023"/>
    <w:rsid w:val="00D075B4"/>
    <w:rsid w:val="00D143ED"/>
    <w:rsid w:val="00D82F76"/>
    <w:rsid w:val="00E4266A"/>
    <w:rsid w:val="00FD4E89"/>
    <w:rsid w:val="00FE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418A"/>
  <w15:chartTrackingRefBased/>
  <w15:docId w15:val="{9EA6A9C4-73B6-4703-BD5A-4BB58E2E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E2D"/>
    <w:pPr>
      <w:suppressAutoHyphens/>
      <w:spacing w:after="0" w:line="100" w:lineRule="atLeast"/>
    </w:pPr>
    <w:rPr>
      <w:rFonts w:ascii="Myriad Pro" w:eastAsia="Times New Roman" w:hAnsi="Myriad Pro" w:cs="Myriad Pro"/>
      <w:color w:val="000000"/>
      <w:kern w:val="1"/>
      <w:lang w:val="mk-MK" w:eastAsia="ar-SA"/>
      <w14:ligatures w14:val="none"/>
    </w:rPr>
  </w:style>
  <w:style w:type="paragraph" w:styleId="Heading1">
    <w:name w:val="heading 1"/>
    <w:basedOn w:val="Normal"/>
    <w:next w:val="Normal"/>
    <w:link w:val="Heading1Char"/>
    <w:uiPriority w:val="9"/>
    <w:qFormat/>
    <w:rsid w:val="00745E2D"/>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45E2D"/>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45E2D"/>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45E2D"/>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45E2D"/>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45E2D"/>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45E2D"/>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45E2D"/>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45E2D"/>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2D"/>
    <w:rPr>
      <w:rFonts w:eastAsiaTheme="majorEastAsia" w:cstheme="majorBidi"/>
      <w:color w:val="272727" w:themeColor="text1" w:themeTint="D8"/>
    </w:rPr>
  </w:style>
  <w:style w:type="paragraph" w:styleId="Title">
    <w:name w:val="Title"/>
    <w:basedOn w:val="Normal"/>
    <w:next w:val="Normal"/>
    <w:link w:val="TitleChar"/>
    <w:uiPriority w:val="10"/>
    <w:qFormat/>
    <w:rsid w:val="00745E2D"/>
    <w:pPr>
      <w:suppressAutoHyphens w:val="0"/>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45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2D"/>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45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2D"/>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45E2D"/>
    <w:rPr>
      <w:i/>
      <w:iCs/>
      <w:color w:val="404040" w:themeColor="text1" w:themeTint="BF"/>
    </w:rPr>
  </w:style>
  <w:style w:type="paragraph" w:styleId="ListParagraph">
    <w:name w:val="List Paragraph"/>
    <w:basedOn w:val="Normal"/>
    <w:uiPriority w:val="34"/>
    <w:qFormat/>
    <w:rsid w:val="00745E2D"/>
    <w:pPr>
      <w:suppressAutoHyphens w:val="0"/>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745E2D"/>
    <w:rPr>
      <w:i/>
      <w:iCs/>
      <w:color w:val="2F5496" w:themeColor="accent1" w:themeShade="BF"/>
    </w:rPr>
  </w:style>
  <w:style w:type="paragraph" w:styleId="IntenseQuote">
    <w:name w:val="Intense Quote"/>
    <w:basedOn w:val="Normal"/>
    <w:next w:val="Normal"/>
    <w:link w:val="IntenseQuoteChar"/>
    <w:uiPriority w:val="30"/>
    <w:qFormat/>
    <w:rsid w:val="00745E2D"/>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45E2D"/>
    <w:rPr>
      <w:i/>
      <w:iCs/>
      <w:color w:val="2F5496" w:themeColor="accent1" w:themeShade="BF"/>
    </w:rPr>
  </w:style>
  <w:style w:type="character" w:styleId="IntenseReference">
    <w:name w:val="Intense Reference"/>
    <w:basedOn w:val="DefaultParagraphFont"/>
    <w:uiPriority w:val="32"/>
    <w:qFormat/>
    <w:rsid w:val="00745E2D"/>
    <w:rPr>
      <w:b/>
      <w:bCs/>
      <w:smallCaps/>
      <w:color w:val="2F5496" w:themeColor="accent1" w:themeShade="BF"/>
      <w:spacing w:val="5"/>
    </w:rPr>
  </w:style>
  <w:style w:type="paragraph" w:styleId="BodyText">
    <w:name w:val="Body Text"/>
    <w:basedOn w:val="Normal"/>
    <w:link w:val="BodyTextChar"/>
    <w:rsid w:val="00745E2D"/>
    <w:pPr>
      <w:spacing w:after="120"/>
    </w:pPr>
  </w:style>
  <w:style w:type="character" w:customStyle="1" w:styleId="BodyTextChar">
    <w:name w:val="Body Text Char"/>
    <w:basedOn w:val="DefaultParagraphFont"/>
    <w:link w:val="BodyText"/>
    <w:rsid w:val="00745E2D"/>
    <w:rPr>
      <w:rFonts w:ascii="Myriad Pro" w:eastAsia="Times New Roman" w:hAnsi="Myriad Pro" w:cs="Myriad Pro"/>
      <w:color w:val="000000"/>
      <w:kern w:val="1"/>
      <w:lang w:val="mk-MK" w:eastAsia="ar-SA"/>
      <w14:ligatures w14:val="none"/>
    </w:rPr>
  </w:style>
  <w:style w:type="paragraph" w:styleId="Header">
    <w:name w:val="header"/>
    <w:basedOn w:val="Normal"/>
    <w:link w:val="HeaderChar"/>
    <w:uiPriority w:val="99"/>
    <w:unhideWhenUsed/>
    <w:rsid w:val="00745E2D"/>
    <w:pPr>
      <w:tabs>
        <w:tab w:val="center" w:pos="4680"/>
        <w:tab w:val="right" w:pos="9360"/>
      </w:tabs>
      <w:spacing w:line="240" w:lineRule="auto"/>
    </w:pPr>
  </w:style>
  <w:style w:type="character" w:customStyle="1" w:styleId="HeaderChar">
    <w:name w:val="Header Char"/>
    <w:basedOn w:val="DefaultParagraphFont"/>
    <w:link w:val="Header"/>
    <w:uiPriority w:val="99"/>
    <w:rsid w:val="00745E2D"/>
    <w:rPr>
      <w:rFonts w:ascii="Myriad Pro" w:eastAsia="Times New Roman" w:hAnsi="Myriad Pro" w:cs="Myriad Pro"/>
      <w:color w:val="000000"/>
      <w:kern w:val="1"/>
      <w:lang w:val="mk-MK" w:eastAsia="ar-SA"/>
      <w14:ligatures w14:val="none"/>
    </w:rPr>
  </w:style>
  <w:style w:type="paragraph" w:styleId="Footer">
    <w:name w:val="footer"/>
    <w:basedOn w:val="Normal"/>
    <w:link w:val="FooterChar"/>
    <w:uiPriority w:val="99"/>
    <w:unhideWhenUsed/>
    <w:rsid w:val="00745E2D"/>
    <w:pPr>
      <w:tabs>
        <w:tab w:val="center" w:pos="4680"/>
        <w:tab w:val="right" w:pos="9360"/>
      </w:tabs>
      <w:spacing w:line="240" w:lineRule="auto"/>
    </w:pPr>
  </w:style>
  <w:style w:type="character" w:customStyle="1" w:styleId="FooterChar">
    <w:name w:val="Footer Char"/>
    <w:basedOn w:val="DefaultParagraphFont"/>
    <w:link w:val="Footer"/>
    <w:uiPriority w:val="99"/>
    <w:rsid w:val="00745E2D"/>
    <w:rPr>
      <w:rFonts w:ascii="Myriad Pro" w:eastAsia="Times New Roman" w:hAnsi="Myriad Pro" w:cs="Myriad Pro"/>
      <w:color w:val="000000"/>
      <w:kern w:val="1"/>
      <w:lang w:val="mk-MK"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Milenkoska-Mihailovska</dc:creator>
  <cp:keywords/>
  <dc:description/>
  <cp:lastModifiedBy>Elena Milenkoska</cp:lastModifiedBy>
  <cp:revision>4</cp:revision>
  <dcterms:created xsi:type="dcterms:W3CDTF">2025-08-01T11:35:00Z</dcterms:created>
  <dcterms:modified xsi:type="dcterms:W3CDTF">2026-01-12T08:39:00Z</dcterms:modified>
</cp:coreProperties>
</file>